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324" w:rsidRPr="00EB4324" w:rsidRDefault="00EB4324" w:rsidP="00EB4324">
      <w:pPr>
        <w:jc w:val="center"/>
        <w:rPr>
          <w:rFonts w:eastAsia="Times New Roman"/>
          <w:b/>
          <w:bCs/>
          <w:color w:val="000000"/>
          <w:sz w:val="36"/>
          <w:szCs w:val="28"/>
          <w:shd w:val="pct15" w:color="auto" w:fill="FFFFFF"/>
        </w:rPr>
      </w:pPr>
      <w:r w:rsidRPr="00EB4324">
        <w:rPr>
          <w:rFonts w:eastAsia="Times New Roman"/>
          <w:b/>
          <w:bCs/>
          <w:color w:val="000000"/>
          <w:sz w:val="36"/>
          <w:szCs w:val="28"/>
          <w:shd w:val="pct15" w:color="auto" w:fill="FFFFFF"/>
        </w:rPr>
        <w:t>STRATEGIC PLAN</w:t>
      </w:r>
    </w:p>
    <w:p w:rsidR="00AF6DDC" w:rsidRDefault="00EB4324" w:rsidP="00743634">
      <w:pPr>
        <w:jc w:val="center"/>
        <w:rPr>
          <w:bCs/>
          <w:noProof/>
          <w:color w:val="000000"/>
          <w:sz w:val="36"/>
          <w:szCs w:val="28"/>
          <w:lang w:val="en-US" w:eastAsia="ja-JP"/>
        </w:rPr>
      </w:pPr>
      <w:r w:rsidRPr="00EB4324">
        <w:rPr>
          <w:rFonts w:eastAsia="Times New Roman"/>
          <w:bCs/>
          <w:noProof/>
          <w:color w:val="000000"/>
          <w:sz w:val="36"/>
          <w:szCs w:val="28"/>
          <w:lang w:val="en-US" w:eastAsia="ja-JP"/>
        </w:rPr>
        <w:t>Friends Without A Border</w:t>
      </w:r>
      <w:r w:rsidR="00AF6DDC">
        <w:rPr>
          <w:rFonts w:eastAsia="Times New Roman"/>
          <w:bCs/>
          <w:noProof/>
          <w:color w:val="000000"/>
          <w:sz w:val="36"/>
          <w:szCs w:val="28"/>
          <w:lang w:val="en-US" w:eastAsia="ja-JP"/>
        </w:rPr>
        <w:br/>
      </w:r>
    </w:p>
    <w:p w:rsidR="00743634" w:rsidRPr="00743634" w:rsidRDefault="00743634" w:rsidP="00743634">
      <w:pPr>
        <w:shd w:val="clear" w:color="auto" w:fill="FFFFFF"/>
        <w:textAlignment w:val="baseline"/>
        <w:rPr>
          <w:rFonts w:eastAsia="Times New Roman"/>
          <w:color w:val="000000"/>
          <w:sz w:val="24"/>
          <w:szCs w:val="24"/>
          <w:lang w:val="en-US" w:eastAsia="ja-JP"/>
        </w:rPr>
      </w:pPr>
      <w:r w:rsidRPr="00743634">
        <w:rPr>
          <w:rFonts w:eastAsia="Times New Roman"/>
          <w:color w:val="000000"/>
          <w:sz w:val="24"/>
          <w:szCs w:val="24"/>
          <w:lang w:val="en-US" w:eastAsia="ja-JP"/>
        </w:rPr>
        <w:t>Friends Without A Border (FWAB) currently supports a single undertaking, Lao Friends Ho</w:t>
      </w:r>
      <w:r>
        <w:rPr>
          <w:rFonts w:eastAsia="Times New Roman"/>
          <w:color w:val="000000"/>
          <w:sz w:val="24"/>
          <w:szCs w:val="24"/>
          <w:lang w:val="en-US" w:eastAsia="ja-JP"/>
        </w:rPr>
        <w:t>spital for Children (LFHC), a p</w:t>
      </w:r>
      <w:r w:rsidRPr="00743634">
        <w:rPr>
          <w:rFonts w:eastAsia="Times New Roman"/>
          <w:color w:val="000000"/>
          <w:sz w:val="24"/>
          <w:szCs w:val="24"/>
          <w:lang w:val="en-US" w:eastAsia="ja-JP"/>
        </w:rPr>
        <w:t>ediatric hospital in Luang Prabang, Lao People’s Democratic Republic.  Accordingly, FWAB’s strategic plan focuses on the operations and development of LFHC.</w:t>
      </w:r>
    </w:p>
    <w:p w:rsidR="00C54AB8" w:rsidRPr="00EB4324" w:rsidRDefault="00C54AB8" w:rsidP="00AF6DDC">
      <w:pPr>
        <w:jc w:val="center"/>
        <w:rPr>
          <w:rFonts w:eastAsia="Times New Roman"/>
          <w:bCs/>
          <w:noProof/>
          <w:color w:val="000000"/>
          <w:sz w:val="36"/>
          <w:szCs w:val="28"/>
          <w:lang w:val="en-US" w:eastAsia="ja-JP"/>
        </w:rPr>
      </w:pPr>
    </w:p>
    <w:p w:rsidR="00EB4324" w:rsidRDefault="00EB4324" w:rsidP="00AB5C8A">
      <w:pPr>
        <w:rPr>
          <w:rFonts w:eastAsia="Times New Roman"/>
          <w:b/>
          <w:bCs/>
          <w:color w:val="000000"/>
          <w:sz w:val="28"/>
          <w:szCs w:val="28"/>
        </w:rPr>
      </w:pPr>
    </w:p>
    <w:p w:rsidR="001A544F" w:rsidRPr="001A544F" w:rsidRDefault="00EB4324" w:rsidP="00AB5C8A">
      <w:pPr>
        <w:rPr>
          <w:rFonts w:eastAsia="Times New Roman"/>
          <w:b/>
          <w:bCs/>
          <w:color w:val="000000"/>
          <w:sz w:val="28"/>
          <w:szCs w:val="28"/>
        </w:rPr>
      </w:pPr>
      <w:r>
        <w:rPr>
          <w:rFonts w:eastAsia="Times New Roman"/>
          <w:b/>
          <w:bCs/>
          <w:color w:val="000000"/>
          <w:sz w:val="28"/>
          <w:szCs w:val="28"/>
        </w:rPr>
        <w:t xml:space="preserve">Objective </w:t>
      </w:r>
      <w:r w:rsidR="001A544F">
        <w:rPr>
          <w:rFonts w:eastAsia="Times New Roman"/>
          <w:b/>
          <w:bCs/>
          <w:color w:val="000000"/>
          <w:sz w:val="28"/>
          <w:szCs w:val="28"/>
        </w:rPr>
        <w:t>1</w:t>
      </w:r>
      <w:r>
        <w:rPr>
          <w:rFonts w:eastAsia="Times New Roman"/>
          <w:b/>
          <w:bCs/>
          <w:color w:val="000000"/>
          <w:sz w:val="28"/>
          <w:szCs w:val="28"/>
        </w:rPr>
        <w:t>:</w:t>
      </w:r>
      <w:r w:rsidR="00604D5C">
        <w:rPr>
          <w:rFonts w:eastAsia="Times New Roman"/>
          <w:b/>
          <w:bCs/>
          <w:color w:val="000000"/>
          <w:sz w:val="28"/>
          <w:szCs w:val="28"/>
        </w:rPr>
        <w:t xml:space="preserve"> </w:t>
      </w:r>
      <w:r w:rsidR="006364F8">
        <w:rPr>
          <w:rFonts w:eastAsia="Times New Roman"/>
          <w:b/>
          <w:bCs/>
          <w:color w:val="000000"/>
          <w:sz w:val="28"/>
          <w:szCs w:val="28"/>
        </w:rPr>
        <w:t>Primary Objective</w:t>
      </w:r>
    </w:p>
    <w:p w:rsidR="00743634" w:rsidRPr="00743634" w:rsidRDefault="00743634" w:rsidP="00743634">
      <w:pPr>
        <w:shd w:val="clear" w:color="auto" w:fill="FFFFFF"/>
        <w:textAlignment w:val="baseline"/>
        <w:rPr>
          <w:rFonts w:eastAsia="Times New Roman"/>
          <w:color w:val="201F1E"/>
          <w:sz w:val="24"/>
          <w:szCs w:val="24"/>
          <w:lang w:val="en-US" w:eastAsia="ja-JP"/>
        </w:rPr>
      </w:pPr>
      <w:r w:rsidRPr="00743634">
        <w:rPr>
          <w:rFonts w:eastAsia="Times New Roman"/>
          <w:color w:val="201F1E"/>
          <w:sz w:val="24"/>
          <w:szCs w:val="24"/>
          <w:lang w:val="en-US" w:eastAsia="ja-JP"/>
        </w:rPr>
        <w:t>Build strong and sustainable Lao medical and administration teams at Lao Friends Hospital for Children by continuing/enhancing the training of our Lao staff to provide compassionate, quality medical care in a low-resource setting for children under 15 years old with the objective of gradually turning over the management of LFHC to the Lao staff and completing the turnover by the year 2030.</w:t>
      </w:r>
    </w:p>
    <w:p w:rsidR="00AB5C8A" w:rsidRPr="00743634" w:rsidRDefault="00AB5C8A" w:rsidP="00AB5C8A">
      <w:pPr>
        <w:rPr>
          <w:rFonts w:eastAsia="Times New Roman"/>
          <w:color w:val="000000"/>
          <w:sz w:val="24"/>
          <w:szCs w:val="24"/>
          <w:lang w:val="en-US"/>
        </w:rPr>
      </w:pPr>
    </w:p>
    <w:p w:rsidR="00AB5C8A" w:rsidRPr="00604D5C" w:rsidRDefault="00EB6E2A" w:rsidP="00604D5C">
      <w:pPr>
        <w:ind w:left="720"/>
        <w:rPr>
          <w:rFonts w:eastAsia="Times New Roman"/>
          <w:b/>
          <w:bCs/>
          <w:color w:val="000000"/>
          <w:sz w:val="24"/>
          <w:szCs w:val="24"/>
        </w:rPr>
      </w:pPr>
      <w:r w:rsidRPr="00604D5C">
        <w:rPr>
          <w:rFonts w:eastAsia="Times New Roman"/>
          <w:b/>
          <w:bCs/>
          <w:color w:val="000000"/>
          <w:sz w:val="24"/>
          <w:szCs w:val="24"/>
        </w:rPr>
        <w:t>E</w:t>
      </w:r>
      <w:r w:rsidR="00AB5C8A" w:rsidRPr="00604D5C">
        <w:rPr>
          <w:rFonts w:eastAsia="Times New Roman"/>
          <w:b/>
          <w:bCs/>
          <w:color w:val="000000"/>
          <w:sz w:val="24"/>
          <w:szCs w:val="24"/>
        </w:rPr>
        <w:t>xtend current 10-year MOU expiring in 2024</w:t>
      </w:r>
    </w:p>
    <w:p w:rsidR="00743634" w:rsidRDefault="00743634" w:rsidP="00743634">
      <w:pPr>
        <w:shd w:val="clear" w:color="auto" w:fill="FFFFFF"/>
        <w:tabs>
          <w:tab w:val="left" w:pos="8010"/>
        </w:tabs>
        <w:spacing w:before="100" w:after="100"/>
        <w:ind w:left="720"/>
        <w:textAlignment w:val="baseline"/>
        <w:rPr>
          <w:color w:val="201F1E"/>
          <w:sz w:val="24"/>
          <w:szCs w:val="24"/>
          <w:lang w:val="en-US" w:eastAsia="ja-JP"/>
        </w:rPr>
      </w:pPr>
      <w:r w:rsidRPr="00743634">
        <w:rPr>
          <w:rFonts w:eastAsia="Times New Roman"/>
          <w:color w:val="201F1E"/>
          <w:sz w:val="24"/>
          <w:szCs w:val="24"/>
          <w:lang w:val="en-US" w:eastAsia="ja-JP"/>
        </w:rPr>
        <w:t>Ministry of Health, Luang Prabang Provincial Health Department and FWAB / LFHC agreed in a meeting in February 2022 to extend the current Memo of Understanding (MOU) until 2030. The background is that the Pandemic caused difficulties in several of the prioritized areas of the project, due to travel restrictions. </w:t>
      </w:r>
    </w:p>
    <w:p w:rsidR="00743634" w:rsidRPr="00743634" w:rsidRDefault="00743634" w:rsidP="00743634">
      <w:pPr>
        <w:shd w:val="clear" w:color="auto" w:fill="FFFFFF"/>
        <w:ind w:left="720"/>
        <w:textAlignment w:val="baseline"/>
        <w:rPr>
          <w:rFonts w:asciiTheme="minorHAnsi" w:eastAsia="Times New Roman" w:hAnsiTheme="minorHAnsi" w:cstheme="minorHAnsi"/>
          <w:color w:val="201F1E"/>
          <w:sz w:val="24"/>
          <w:szCs w:val="24"/>
          <w:lang w:val="en-US" w:eastAsia="ja-JP"/>
        </w:rPr>
      </w:pPr>
      <w:r w:rsidRPr="00743634">
        <w:rPr>
          <w:rFonts w:asciiTheme="minorHAnsi" w:eastAsia="Times New Roman" w:hAnsiTheme="minorHAnsi" w:cstheme="minorHAnsi"/>
          <w:bCs/>
          <w:color w:val="201F1E"/>
          <w:sz w:val="24"/>
          <w:szCs w:val="24"/>
          <w:lang w:val="en-US" w:eastAsia="ja-JP"/>
        </w:rPr>
        <w:t>Additionally, FWAB recognized that there was more training necessary at the hospital and within the community which would not be completed in the original 10-year time frame (the Ministry will only sign 10-year MOU’s).</w:t>
      </w:r>
    </w:p>
    <w:p w:rsidR="00743634" w:rsidRPr="00743634" w:rsidRDefault="00743634" w:rsidP="00743634">
      <w:pPr>
        <w:shd w:val="clear" w:color="auto" w:fill="FFFFFF"/>
        <w:ind w:left="720"/>
        <w:textAlignment w:val="baseline"/>
        <w:rPr>
          <w:rFonts w:asciiTheme="minorHAnsi" w:eastAsia="Times New Roman" w:hAnsiTheme="minorHAnsi" w:cstheme="minorHAnsi"/>
          <w:color w:val="201F1E"/>
          <w:sz w:val="24"/>
          <w:szCs w:val="24"/>
          <w:lang w:val="en-US" w:eastAsia="ja-JP"/>
        </w:rPr>
      </w:pPr>
    </w:p>
    <w:p w:rsidR="00743634" w:rsidRPr="00743634" w:rsidRDefault="00743634" w:rsidP="00743634">
      <w:pPr>
        <w:shd w:val="clear" w:color="auto" w:fill="FFFFFF"/>
        <w:ind w:left="720"/>
        <w:textAlignment w:val="baseline"/>
        <w:rPr>
          <w:rFonts w:asciiTheme="minorHAnsi" w:eastAsia="Times New Roman" w:hAnsiTheme="minorHAnsi" w:cstheme="minorHAnsi"/>
          <w:color w:val="201F1E"/>
          <w:sz w:val="24"/>
          <w:szCs w:val="24"/>
          <w:lang w:val="en-US" w:eastAsia="ja-JP"/>
        </w:rPr>
      </w:pPr>
      <w:r w:rsidRPr="00743634">
        <w:rPr>
          <w:rFonts w:asciiTheme="minorHAnsi" w:eastAsia="Times New Roman" w:hAnsiTheme="minorHAnsi" w:cstheme="minorHAnsi"/>
          <w:bCs/>
          <w:color w:val="201F1E"/>
          <w:sz w:val="24"/>
          <w:szCs w:val="24"/>
          <w:lang w:val="en-US" w:eastAsia="ja-JP"/>
        </w:rPr>
        <w:t>The “Prevention of Malnutrition” project was postponed; a Director of Prevention arrived in September 2022 to complete the final piece of our quality care/ training/ prevention commitment in our original MOU.</w:t>
      </w:r>
    </w:p>
    <w:p w:rsidR="00743634" w:rsidRPr="00743634" w:rsidRDefault="00743634" w:rsidP="00743634">
      <w:pPr>
        <w:shd w:val="clear" w:color="auto" w:fill="FFFFFF"/>
        <w:ind w:left="720"/>
        <w:textAlignment w:val="baseline"/>
        <w:rPr>
          <w:rFonts w:asciiTheme="minorHAnsi" w:eastAsia="Times New Roman" w:hAnsiTheme="minorHAnsi" w:cstheme="minorHAnsi"/>
          <w:color w:val="201F1E"/>
          <w:sz w:val="24"/>
          <w:szCs w:val="24"/>
          <w:lang w:val="en-US" w:eastAsia="ja-JP"/>
        </w:rPr>
      </w:pPr>
    </w:p>
    <w:p w:rsidR="00743634" w:rsidRPr="00743634" w:rsidRDefault="00743634" w:rsidP="00743634">
      <w:pPr>
        <w:shd w:val="clear" w:color="auto" w:fill="FFFFFF"/>
        <w:ind w:left="720"/>
        <w:textAlignment w:val="baseline"/>
        <w:rPr>
          <w:rFonts w:asciiTheme="minorHAnsi" w:eastAsia="Times New Roman" w:hAnsiTheme="minorHAnsi" w:cstheme="minorHAnsi"/>
          <w:color w:val="201F1E"/>
          <w:sz w:val="24"/>
          <w:szCs w:val="24"/>
          <w:lang w:val="en-US" w:eastAsia="ja-JP"/>
        </w:rPr>
      </w:pPr>
      <w:r w:rsidRPr="00743634">
        <w:rPr>
          <w:rFonts w:asciiTheme="minorHAnsi" w:eastAsia="Times New Roman" w:hAnsiTheme="minorHAnsi" w:cstheme="minorHAnsi"/>
          <w:bCs/>
          <w:color w:val="201F1E"/>
          <w:sz w:val="24"/>
          <w:szCs w:val="24"/>
          <w:lang w:val="en-US" w:eastAsia="ja-JP"/>
        </w:rPr>
        <w:t>Improving quality of Health Care on district level (District Hospitals and Health Clinics) in Luang Prabang Province has also recently started again.</w:t>
      </w:r>
    </w:p>
    <w:p w:rsidR="00743634" w:rsidRPr="00743634" w:rsidRDefault="00743634" w:rsidP="00743634">
      <w:pPr>
        <w:shd w:val="clear" w:color="auto" w:fill="FFFFFF"/>
        <w:ind w:left="720"/>
        <w:textAlignment w:val="baseline"/>
        <w:rPr>
          <w:rFonts w:asciiTheme="minorHAnsi" w:eastAsia="Times New Roman" w:hAnsiTheme="minorHAnsi" w:cstheme="minorHAnsi"/>
          <w:color w:val="201F1E"/>
          <w:sz w:val="24"/>
          <w:szCs w:val="24"/>
          <w:lang w:val="en-US" w:eastAsia="ja-JP"/>
        </w:rPr>
      </w:pPr>
    </w:p>
    <w:p w:rsidR="00743634" w:rsidRPr="00743634" w:rsidRDefault="00743634" w:rsidP="00743634">
      <w:pPr>
        <w:shd w:val="clear" w:color="auto" w:fill="FFFFFF"/>
        <w:ind w:left="720"/>
        <w:textAlignment w:val="baseline"/>
        <w:rPr>
          <w:rFonts w:asciiTheme="minorHAnsi" w:eastAsia="Times New Roman" w:hAnsiTheme="minorHAnsi" w:cstheme="minorHAnsi"/>
          <w:color w:val="201F1E"/>
          <w:sz w:val="24"/>
          <w:szCs w:val="24"/>
          <w:lang w:val="en-US" w:eastAsia="ja-JP"/>
        </w:rPr>
      </w:pPr>
      <w:r w:rsidRPr="00743634">
        <w:rPr>
          <w:rFonts w:asciiTheme="minorHAnsi" w:eastAsia="Times New Roman" w:hAnsiTheme="minorHAnsi" w:cstheme="minorHAnsi"/>
          <w:bCs/>
          <w:color w:val="201F1E"/>
          <w:sz w:val="24"/>
          <w:szCs w:val="24"/>
          <w:lang w:val="en-US" w:eastAsia="ja-JP"/>
        </w:rPr>
        <w:t>Implement new quality control measures as described below.</w:t>
      </w:r>
    </w:p>
    <w:p w:rsidR="00743634" w:rsidRPr="00743634" w:rsidRDefault="00743634" w:rsidP="00743634">
      <w:pPr>
        <w:shd w:val="clear" w:color="auto" w:fill="FFFFFF"/>
        <w:ind w:left="720"/>
        <w:textAlignment w:val="baseline"/>
        <w:rPr>
          <w:rFonts w:asciiTheme="minorHAnsi" w:eastAsia="Times New Roman" w:hAnsiTheme="minorHAnsi" w:cstheme="minorHAnsi"/>
          <w:color w:val="201F1E"/>
          <w:sz w:val="24"/>
          <w:szCs w:val="24"/>
          <w:lang w:val="en-US" w:eastAsia="ja-JP"/>
        </w:rPr>
      </w:pPr>
    </w:p>
    <w:p w:rsidR="00743634" w:rsidRPr="00743634" w:rsidRDefault="00743634" w:rsidP="00743634">
      <w:pPr>
        <w:shd w:val="clear" w:color="auto" w:fill="FFFFFF"/>
        <w:ind w:left="720"/>
        <w:textAlignment w:val="baseline"/>
        <w:rPr>
          <w:rFonts w:asciiTheme="minorHAnsi" w:eastAsia="Times New Roman" w:hAnsiTheme="minorHAnsi" w:cstheme="minorHAnsi"/>
          <w:color w:val="201F1E"/>
          <w:sz w:val="24"/>
          <w:szCs w:val="24"/>
          <w:lang w:val="en-US" w:eastAsia="ja-JP"/>
        </w:rPr>
      </w:pPr>
      <w:r w:rsidRPr="00743634">
        <w:rPr>
          <w:rFonts w:asciiTheme="minorHAnsi" w:eastAsia="Times New Roman" w:hAnsiTheme="minorHAnsi" w:cstheme="minorHAnsi"/>
          <w:bCs/>
          <w:color w:val="201F1E"/>
          <w:sz w:val="24"/>
          <w:szCs w:val="24"/>
          <w:lang w:val="en-US" w:eastAsia="ja-JP"/>
        </w:rPr>
        <w:t>Continue to promote Lao clinicians and administrators until hospital is completely Lao managed by 2030.</w:t>
      </w:r>
    </w:p>
    <w:p w:rsidR="00743634" w:rsidRPr="00743634" w:rsidRDefault="00743634" w:rsidP="00743634">
      <w:pPr>
        <w:shd w:val="clear" w:color="auto" w:fill="FFFFFF"/>
        <w:ind w:left="720"/>
        <w:textAlignment w:val="baseline"/>
        <w:rPr>
          <w:rFonts w:asciiTheme="minorHAnsi" w:eastAsia="Times New Roman" w:hAnsiTheme="minorHAnsi" w:cstheme="minorHAnsi"/>
          <w:color w:val="201F1E"/>
          <w:sz w:val="24"/>
          <w:szCs w:val="24"/>
          <w:lang w:val="en-US" w:eastAsia="ja-JP"/>
        </w:rPr>
      </w:pPr>
    </w:p>
    <w:p w:rsidR="00743634" w:rsidRPr="00743634" w:rsidRDefault="00743634" w:rsidP="00743634">
      <w:pPr>
        <w:shd w:val="clear" w:color="auto" w:fill="FFFFFF"/>
        <w:ind w:left="720"/>
        <w:textAlignment w:val="baseline"/>
        <w:rPr>
          <w:rFonts w:asciiTheme="minorHAnsi" w:eastAsia="Times New Roman" w:hAnsiTheme="minorHAnsi" w:cstheme="minorHAnsi"/>
          <w:color w:val="201F1E"/>
          <w:sz w:val="24"/>
          <w:szCs w:val="24"/>
          <w:lang w:val="en-US" w:eastAsia="ja-JP"/>
        </w:rPr>
      </w:pPr>
      <w:r w:rsidRPr="00743634">
        <w:rPr>
          <w:rFonts w:asciiTheme="minorHAnsi" w:eastAsia="Times New Roman" w:hAnsiTheme="minorHAnsi" w:cstheme="minorHAnsi"/>
          <w:bCs/>
          <w:color w:val="201F1E"/>
          <w:sz w:val="24"/>
          <w:szCs w:val="24"/>
          <w:lang w:val="en-US" w:eastAsia="ja-JP"/>
        </w:rPr>
        <w:t>Look for additional and independent funding sources which will be sustainable after 2030.</w:t>
      </w:r>
    </w:p>
    <w:p w:rsidR="007241F2" w:rsidRPr="00743634" w:rsidRDefault="007241F2" w:rsidP="00604D5C">
      <w:pPr>
        <w:ind w:left="360"/>
        <w:rPr>
          <w:rFonts w:eastAsia="Times New Roman"/>
          <w:b/>
          <w:bCs/>
          <w:color w:val="000000"/>
          <w:sz w:val="24"/>
          <w:szCs w:val="24"/>
          <w:lang w:val="en-US"/>
        </w:rPr>
      </w:pPr>
    </w:p>
    <w:p w:rsidR="00FE77F9" w:rsidRDefault="00FE77F9" w:rsidP="00604D5C">
      <w:pPr>
        <w:ind w:left="720"/>
        <w:rPr>
          <w:b/>
          <w:bCs/>
          <w:color w:val="000000"/>
          <w:sz w:val="24"/>
          <w:szCs w:val="24"/>
          <w:lang w:eastAsia="ja-JP"/>
        </w:rPr>
      </w:pPr>
    </w:p>
    <w:p w:rsidR="00AB5C8A" w:rsidRPr="00604D5C" w:rsidRDefault="007241F2" w:rsidP="00604D5C">
      <w:pPr>
        <w:ind w:left="720"/>
        <w:rPr>
          <w:rFonts w:eastAsia="Times New Roman"/>
          <w:b/>
          <w:bCs/>
          <w:color w:val="000000"/>
          <w:sz w:val="24"/>
          <w:szCs w:val="24"/>
        </w:rPr>
      </w:pPr>
      <w:r w:rsidRPr="00604D5C">
        <w:rPr>
          <w:rFonts w:eastAsia="Times New Roman"/>
          <w:b/>
          <w:bCs/>
          <w:color w:val="000000"/>
          <w:sz w:val="24"/>
          <w:szCs w:val="24"/>
        </w:rPr>
        <w:t>T</w:t>
      </w:r>
      <w:r w:rsidR="00AB5C8A" w:rsidRPr="00604D5C">
        <w:rPr>
          <w:rFonts w:eastAsia="Times New Roman"/>
          <w:b/>
          <w:bCs/>
          <w:color w:val="000000"/>
          <w:sz w:val="24"/>
          <w:szCs w:val="24"/>
        </w:rPr>
        <w:t>raining program specifics</w:t>
      </w:r>
    </w:p>
    <w:p w:rsidR="00FE77F9" w:rsidRPr="00FE77F9" w:rsidRDefault="00FE77F9" w:rsidP="00FE77F9">
      <w:pPr>
        <w:shd w:val="clear" w:color="auto" w:fill="FFFFFF"/>
        <w:ind w:left="720"/>
        <w:textAlignment w:val="baseline"/>
        <w:rPr>
          <w:rFonts w:eastAsia="Times New Roman"/>
          <w:color w:val="201F1E"/>
          <w:sz w:val="24"/>
          <w:szCs w:val="24"/>
          <w:lang w:val="en-US" w:eastAsia="ja-JP"/>
        </w:rPr>
      </w:pPr>
      <w:r w:rsidRPr="00FE77F9">
        <w:rPr>
          <w:rFonts w:eastAsia="Times New Roman"/>
          <w:color w:val="201F1E"/>
          <w:sz w:val="24"/>
          <w:szCs w:val="24"/>
          <w:lang w:val="en-US" w:eastAsia="ja-JP"/>
        </w:rPr>
        <w:lastRenderedPageBreak/>
        <w:t>LFHC continues an extensive internal education program, which means all staff members will have one day of training within their professional needs every week. In addition, LFHC will offer morning teaching sessions 4 days/week and English classes 2 hours /week.</w:t>
      </w:r>
    </w:p>
    <w:p w:rsidR="00FE77F9" w:rsidRPr="00FE77F9" w:rsidRDefault="00687C16" w:rsidP="00FE77F9">
      <w:pPr>
        <w:shd w:val="clear" w:color="auto" w:fill="FFFFFF"/>
        <w:ind w:left="720"/>
        <w:textAlignment w:val="baseline"/>
        <w:rPr>
          <w:rFonts w:eastAsia="Times New Roman"/>
          <w:color w:val="201F1E"/>
          <w:sz w:val="24"/>
          <w:szCs w:val="24"/>
          <w:lang w:val="en-US" w:eastAsia="ja-JP"/>
        </w:rPr>
      </w:pPr>
      <w:r>
        <w:rPr>
          <w:rFonts w:eastAsia="Times New Roman"/>
          <w:color w:val="201F1E"/>
          <w:sz w:val="24"/>
          <w:szCs w:val="24"/>
          <w:lang w:val="en-US" w:eastAsia="ja-JP"/>
        </w:rPr>
        <w:t>The external e</w:t>
      </w:r>
      <w:r w:rsidR="00FE77F9" w:rsidRPr="00FE77F9">
        <w:rPr>
          <w:rFonts w:eastAsia="Times New Roman"/>
          <w:color w:val="201F1E"/>
          <w:sz w:val="24"/>
          <w:szCs w:val="24"/>
          <w:lang w:val="en-US" w:eastAsia="ja-JP"/>
        </w:rPr>
        <w:t xml:space="preserve">ducation provided by LFHC consists of several activities: LFHC will have continuously 2 </w:t>
      </w:r>
      <w:r w:rsidR="00191225">
        <w:rPr>
          <w:rFonts w:eastAsia="Times New Roman"/>
          <w:color w:val="201F1E"/>
          <w:sz w:val="24"/>
          <w:szCs w:val="24"/>
          <w:lang w:val="en-US" w:eastAsia="ja-JP"/>
        </w:rPr>
        <w:t xml:space="preserve">Pediatric </w:t>
      </w:r>
      <w:r w:rsidR="00FE77F9" w:rsidRPr="00FE77F9">
        <w:rPr>
          <w:rFonts w:eastAsia="Times New Roman"/>
          <w:color w:val="201F1E"/>
          <w:sz w:val="24"/>
          <w:szCs w:val="24"/>
          <w:lang w:val="en-US" w:eastAsia="ja-JP"/>
        </w:rPr>
        <w:t xml:space="preserve">Residents from the national medical school’s </w:t>
      </w:r>
      <w:r w:rsidR="00191225">
        <w:rPr>
          <w:rFonts w:eastAsia="Times New Roman"/>
          <w:color w:val="201F1E"/>
          <w:sz w:val="24"/>
          <w:szCs w:val="24"/>
          <w:lang w:val="en-US" w:eastAsia="ja-JP"/>
        </w:rPr>
        <w:t xml:space="preserve">Pediatric </w:t>
      </w:r>
      <w:r w:rsidR="00FE77F9" w:rsidRPr="00FE77F9">
        <w:rPr>
          <w:rFonts w:eastAsia="Times New Roman"/>
          <w:color w:val="201F1E"/>
          <w:sz w:val="24"/>
          <w:szCs w:val="24"/>
          <w:lang w:val="en-US" w:eastAsia="ja-JP"/>
        </w:rPr>
        <w:t xml:space="preserve">Program, staying for 2 months each. In 2023 LFHC will extend the collaboration with the </w:t>
      </w:r>
      <w:r w:rsidR="00191225">
        <w:rPr>
          <w:rFonts w:eastAsia="Times New Roman"/>
          <w:color w:val="201F1E"/>
          <w:sz w:val="24"/>
          <w:szCs w:val="24"/>
          <w:lang w:val="en-US" w:eastAsia="ja-JP"/>
        </w:rPr>
        <w:t xml:space="preserve">Pediatric </w:t>
      </w:r>
      <w:r w:rsidR="00FE77F9" w:rsidRPr="00FE77F9">
        <w:rPr>
          <w:rFonts w:eastAsia="Times New Roman"/>
          <w:color w:val="201F1E"/>
          <w:sz w:val="24"/>
          <w:szCs w:val="24"/>
          <w:lang w:val="en-US" w:eastAsia="ja-JP"/>
        </w:rPr>
        <w:t>Program and tra</w:t>
      </w:r>
      <w:r w:rsidR="005F76B5">
        <w:rPr>
          <w:rFonts w:eastAsia="Times New Roman"/>
          <w:color w:val="201F1E"/>
          <w:sz w:val="24"/>
          <w:szCs w:val="24"/>
          <w:lang w:val="en-US" w:eastAsia="ja-JP"/>
        </w:rPr>
        <w:t>in all second year interns in P</w:t>
      </w:r>
      <w:r w:rsidR="00FE77F9" w:rsidRPr="00FE77F9">
        <w:rPr>
          <w:rFonts w:eastAsia="Times New Roman"/>
          <w:color w:val="201F1E"/>
          <w:sz w:val="24"/>
          <w:szCs w:val="24"/>
          <w:lang w:val="en-US" w:eastAsia="ja-JP"/>
        </w:rPr>
        <w:t xml:space="preserve">ediatrics for one year. This second year will focus on </w:t>
      </w:r>
      <w:r w:rsidR="00191225">
        <w:rPr>
          <w:rFonts w:eastAsia="Times New Roman"/>
          <w:color w:val="201F1E"/>
          <w:sz w:val="24"/>
          <w:szCs w:val="24"/>
          <w:lang w:val="en-US" w:eastAsia="ja-JP"/>
        </w:rPr>
        <w:t xml:space="preserve">Pediatric </w:t>
      </w:r>
      <w:r w:rsidR="00FE77F9" w:rsidRPr="00FE77F9">
        <w:rPr>
          <w:rFonts w:eastAsia="Times New Roman"/>
          <w:color w:val="201F1E"/>
          <w:sz w:val="24"/>
          <w:szCs w:val="24"/>
          <w:lang w:val="en-US" w:eastAsia="ja-JP"/>
        </w:rPr>
        <w:t>Intensive Care, Neonatology and Nutrition.</w:t>
      </w:r>
    </w:p>
    <w:p w:rsidR="00FE77F9" w:rsidRPr="00FE77F9" w:rsidRDefault="00FE77F9" w:rsidP="00FE77F9">
      <w:pPr>
        <w:shd w:val="clear" w:color="auto" w:fill="FFFFFF"/>
        <w:ind w:left="720"/>
        <w:textAlignment w:val="baseline"/>
        <w:rPr>
          <w:rFonts w:eastAsia="Times New Roman"/>
          <w:color w:val="201F1E"/>
          <w:sz w:val="24"/>
          <w:szCs w:val="24"/>
          <w:lang w:val="en-US" w:eastAsia="ja-JP"/>
        </w:rPr>
      </w:pPr>
      <w:r w:rsidRPr="00FE77F9">
        <w:rPr>
          <w:rFonts w:eastAsia="Times New Roman"/>
          <w:color w:val="201F1E"/>
          <w:sz w:val="24"/>
          <w:szCs w:val="24"/>
          <w:lang w:val="en-US" w:eastAsia="ja-JP"/>
        </w:rPr>
        <w:t>LFHC will continue to train Nurse, Midwives and Medical Assistant students at LFHC.</w:t>
      </w:r>
    </w:p>
    <w:p w:rsidR="00FE77F9" w:rsidRPr="00FE77F9" w:rsidRDefault="00FE77F9" w:rsidP="00FE77F9">
      <w:pPr>
        <w:shd w:val="clear" w:color="auto" w:fill="FFFFFF"/>
        <w:ind w:left="720"/>
        <w:textAlignment w:val="baseline"/>
        <w:rPr>
          <w:rFonts w:eastAsia="Times New Roman"/>
          <w:color w:val="201F1E"/>
          <w:sz w:val="24"/>
          <w:szCs w:val="24"/>
          <w:lang w:val="en-US" w:eastAsia="ja-JP"/>
        </w:rPr>
      </w:pPr>
      <w:r w:rsidRPr="00FE77F9">
        <w:rPr>
          <w:rFonts w:eastAsia="Times New Roman"/>
          <w:color w:val="201F1E"/>
          <w:sz w:val="24"/>
          <w:szCs w:val="24"/>
          <w:lang w:val="en-US" w:eastAsia="ja-JP"/>
        </w:rPr>
        <w:t>The reactivated program of improving quality care at District level will include several training activities. The amount and content will be planned in collaboration with the Provincial Health Department.</w:t>
      </w:r>
    </w:p>
    <w:p w:rsidR="007241F2" w:rsidRPr="00FE77F9" w:rsidRDefault="007241F2" w:rsidP="00604D5C">
      <w:pPr>
        <w:ind w:left="360"/>
        <w:rPr>
          <w:rFonts w:eastAsia="Times New Roman"/>
          <w:color w:val="000000"/>
          <w:sz w:val="24"/>
          <w:szCs w:val="24"/>
          <w:lang w:val="en-US"/>
        </w:rPr>
      </w:pPr>
    </w:p>
    <w:p w:rsidR="00AB5C8A" w:rsidRPr="00604D5C" w:rsidRDefault="00B15B2E" w:rsidP="00604D5C">
      <w:pPr>
        <w:ind w:left="720"/>
        <w:rPr>
          <w:rFonts w:eastAsia="Times New Roman"/>
          <w:b/>
          <w:bCs/>
          <w:color w:val="000000"/>
          <w:sz w:val="24"/>
          <w:szCs w:val="24"/>
        </w:rPr>
      </w:pPr>
      <w:r w:rsidRPr="00604D5C">
        <w:rPr>
          <w:rFonts w:eastAsia="Times New Roman"/>
          <w:b/>
          <w:bCs/>
          <w:color w:val="000000"/>
          <w:sz w:val="24"/>
          <w:szCs w:val="24"/>
        </w:rPr>
        <w:t>Q</w:t>
      </w:r>
      <w:r w:rsidR="00AB5C8A" w:rsidRPr="00604D5C">
        <w:rPr>
          <w:rFonts w:eastAsia="Times New Roman"/>
          <w:b/>
          <w:bCs/>
          <w:color w:val="000000"/>
          <w:sz w:val="24"/>
          <w:szCs w:val="24"/>
        </w:rPr>
        <w:t>uality control strategies</w:t>
      </w:r>
    </w:p>
    <w:p w:rsidR="00FE77F9" w:rsidRPr="00FE77F9" w:rsidRDefault="00FE77F9" w:rsidP="00687C16">
      <w:pPr>
        <w:shd w:val="clear" w:color="auto" w:fill="FFFFFF"/>
        <w:spacing w:before="100" w:after="100"/>
        <w:ind w:left="720"/>
        <w:textAlignment w:val="baseline"/>
        <w:rPr>
          <w:rFonts w:eastAsia="Times New Roman"/>
          <w:color w:val="201F1E"/>
          <w:sz w:val="24"/>
          <w:szCs w:val="24"/>
          <w:lang w:val="en-US" w:eastAsia="ja-JP"/>
        </w:rPr>
      </w:pPr>
      <w:r w:rsidRPr="00FE77F9">
        <w:rPr>
          <w:rFonts w:eastAsia="Times New Roman"/>
          <w:color w:val="201F1E"/>
          <w:sz w:val="24"/>
          <w:szCs w:val="24"/>
          <w:lang w:val="en-US" w:eastAsia="ja-JP"/>
        </w:rPr>
        <w:t xml:space="preserve">Quality improvement and quality control are central topics in all </w:t>
      </w:r>
      <w:r w:rsidR="00687C16">
        <w:rPr>
          <w:rFonts w:eastAsia="Times New Roman"/>
          <w:color w:val="201F1E"/>
          <w:sz w:val="24"/>
          <w:szCs w:val="24"/>
          <w:lang w:val="en-US" w:eastAsia="ja-JP"/>
        </w:rPr>
        <w:t>d</w:t>
      </w:r>
      <w:r w:rsidRPr="00FE77F9">
        <w:rPr>
          <w:rFonts w:eastAsia="Times New Roman"/>
          <w:color w:val="201F1E"/>
          <w:sz w:val="24"/>
          <w:szCs w:val="24"/>
          <w:lang w:val="en-US" w:eastAsia="ja-JP"/>
        </w:rPr>
        <w:t>evelopment work done at LFHC.  This work will:</w:t>
      </w:r>
    </w:p>
    <w:p w:rsidR="00FE77F9" w:rsidRPr="00FE77F9" w:rsidRDefault="00FE77F9" w:rsidP="00FE77F9">
      <w:pPr>
        <w:pStyle w:val="ListParagraph"/>
        <w:numPr>
          <w:ilvl w:val="0"/>
          <w:numId w:val="13"/>
        </w:numPr>
        <w:shd w:val="clear" w:color="auto" w:fill="FFFFFF"/>
        <w:textAlignment w:val="baseline"/>
        <w:rPr>
          <w:rFonts w:eastAsia="Times New Roman"/>
          <w:color w:val="201F1E"/>
          <w:sz w:val="24"/>
          <w:szCs w:val="24"/>
          <w:lang w:val="en-US" w:eastAsia="ja-JP"/>
        </w:rPr>
      </w:pPr>
      <w:r w:rsidRPr="00FE77F9">
        <w:rPr>
          <w:rFonts w:eastAsia="Times New Roman"/>
          <w:color w:val="201F1E"/>
          <w:sz w:val="24"/>
          <w:szCs w:val="24"/>
          <w:lang w:val="en-US" w:eastAsia="ja-JP"/>
        </w:rPr>
        <w:t xml:space="preserve">Provide a venue for clinical and non-clinical staff to process and </w:t>
      </w:r>
      <w:r w:rsidR="005F76B5" w:rsidRPr="00FE77F9">
        <w:rPr>
          <w:rFonts w:eastAsia="Times New Roman"/>
          <w:color w:val="201F1E"/>
          <w:sz w:val="24"/>
          <w:szCs w:val="24"/>
          <w:lang w:val="en-US" w:eastAsia="ja-JP"/>
        </w:rPr>
        <w:t>analyze</w:t>
      </w:r>
      <w:r w:rsidRPr="00FE77F9">
        <w:rPr>
          <w:rFonts w:eastAsia="Times New Roman"/>
          <w:color w:val="201F1E"/>
          <w:sz w:val="24"/>
          <w:szCs w:val="24"/>
          <w:lang w:val="en-US" w:eastAsia="ja-JP"/>
        </w:rPr>
        <w:t xml:space="preserve"> data and use these for decision-making and planning more development in LFHC.</w:t>
      </w:r>
    </w:p>
    <w:p w:rsidR="00FE77F9" w:rsidRPr="00FE77F9" w:rsidRDefault="00FE77F9" w:rsidP="00FE77F9">
      <w:pPr>
        <w:pStyle w:val="ListParagraph"/>
        <w:numPr>
          <w:ilvl w:val="0"/>
          <w:numId w:val="13"/>
        </w:numPr>
        <w:shd w:val="clear" w:color="auto" w:fill="FFFFFF"/>
        <w:textAlignment w:val="baseline"/>
        <w:rPr>
          <w:rFonts w:eastAsia="Times New Roman"/>
          <w:color w:val="201F1E"/>
          <w:sz w:val="24"/>
          <w:szCs w:val="24"/>
          <w:lang w:val="en-US" w:eastAsia="ja-JP"/>
        </w:rPr>
      </w:pPr>
      <w:r w:rsidRPr="00FE77F9">
        <w:rPr>
          <w:rFonts w:eastAsia="Times New Roman"/>
          <w:color w:val="201F1E"/>
          <w:sz w:val="24"/>
          <w:szCs w:val="24"/>
          <w:lang w:val="en-US" w:eastAsia="ja-JP"/>
        </w:rPr>
        <w:t>Generate stream of knowledge through evidenced-based practices which can be shared within LFHC and to wider institutions in Laos.</w:t>
      </w:r>
    </w:p>
    <w:p w:rsidR="00FE77F9" w:rsidRPr="00FE77F9" w:rsidRDefault="00FE77F9" w:rsidP="00FE77F9">
      <w:pPr>
        <w:pStyle w:val="ListParagraph"/>
        <w:numPr>
          <w:ilvl w:val="0"/>
          <w:numId w:val="13"/>
        </w:numPr>
        <w:shd w:val="clear" w:color="auto" w:fill="FFFFFF"/>
        <w:textAlignment w:val="baseline"/>
        <w:rPr>
          <w:rFonts w:eastAsia="Times New Roman"/>
          <w:color w:val="201F1E"/>
          <w:sz w:val="24"/>
          <w:szCs w:val="24"/>
          <w:lang w:val="en-US" w:eastAsia="ja-JP"/>
        </w:rPr>
      </w:pPr>
      <w:r w:rsidRPr="00FE77F9">
        <w:rPr>
          <w:rFonts w:eastAsia="Times New Roman"/>
          <w:color w:val="201F1E"/>
          <w:sz w:val="24"/>
          <w:szCs w:val="24"/>
          <w:lang w:val="en-US" w:eastAsia="ja-JP"/>
        </w:rPr>
        <w:t>Utilize all data generated to influence policymaking and creation of local and national guidelines and protocols, which improves clinical care services being provided.</w:t>
      </w:r>
    </w:p>
    <w:p w:rsidR="00FE77F9" w:rsidRPr="00FE77F9" w:rsidRDefault="00FE77F9" w:rsidP="00FE77F9">
      <w:pPr>
        <w:pStyle w:val="ListParagraph"/>
        <w:numPr>
          <w:ilvl w:val="0"/>
          <w:numId w:val="13"/>
        </w:numPr>
        <w:shd w:val="clear" w:color="auto" w:fill="FFFFFF"/>
        <w:textAlignment w:val="baseline"/>
        <w:rPr>
          <w:rFonts w:eastAsia="Times New Roman"/>
          <w:color w:val="201F1E"/>
          <w:sz w:val="24"/>
          <w:szCs w:val="24"/>
          <w:lang w:val="en-US" w:eastAsia="ja-JP"/>
        </w:rPr>
      </w:pPr>
      <w:r w:rsidRPr="00FE77F9">
        <w:rPr>
          <w:rFonts w:eastAsia="Times New Roman"/>
          <w:color w:val="201F1E"/>
          <w:sz w:val="24"/>
          <w:szCs w:val="24"/>
          <w:lang w:val="en-US" w:eastAsia="ja-JP"/>
        </w:rPr>
        <w:t>Feed all data collected at LFHC to the national data collection system (DHIS2).</w:t>
      </w:r>
    </w:p>
    <w:p w:rsidR="00073E87" w:rsidRPr="00FE77F9" w:rsidRDefault="00073E87" w:rsidP="00E9078D">
      <w:pPr>
        <w:rPr>
          <w:rFonts w:ascii="Candara" w:eastAsia="Times New Roman" w:hAnsi="Candara"/>
          <w:color w:val="000000"/>
          <w:sz w:val="24"/>
          <w:szCs w:val="24"/>
          <w:lang w:val="en-US"/>
        </w:rPr>
      </w:pPr>
    </w:p>
    <w:p w:rsidR="00AB5C8A" w:rsidRPr="00604D5C" w:rsidRDefault="00AB5C8A" w:rsidP="00604D5C">
      <w:pPr>
        <w:ind w:left="720"/>
        <w:rPr>
          <w:rFonts w:eastAsia="Times New Roman"/>
          <w:b/>
          <w:bCs/>
          <w:color w:val="000000"/>
          <w:sz w:val="24"/>
          <w:szCs w:val="24"/>
        </w:rPr>
      </w:pPr>
      <w:r w:rsidRPr="00604D5C">
        <w:rPr>
          <w:rFonts w:eastAsia="Times New Roman"/>
          <w:b/>
          <w:bCs/>
          <w:color w:val="000000"/>
          <w:sz w:val="24"/>
          <w:szCs w:val="24"/>
        </w:rPr>
        <w:t>Lao promotion strategy</w:t>
      </w:r>
    </w:p>
    <w:p w:rsidR="00FE77F9" w:rsidRPr="00FE77F9" w:rsidRDefault="00FE77F9" w:rsidP="00FE77F9">
      <w:pPr>
        <w:shd w:val="clear" w:color="auto" w:fill="FFFFFF"/>
        <w:ind w:left="720"/>
        <w:textAlignment w:val="baseline"/>
        <w:rPr>
          <w:rFonts w:eastAsia="Times New Roman"/>
          <w:color w:val="201F1E"/>
          <w:sz w:val="24"/>
          <w:szCs w:val="24"/>
          <w:lang w:val="en-US" w:eastAsia="ja-JP"/>
        </w:rPr>
      </w:pPr>
      <w:r w:rsidRPr="00FE77F9">
        <w:rPr>
          <w:rFonts w:eastAsia="Times New Roman"/>
          <w:color w:val="201F1E"/>
          <w:sz w:val="24"/>
          <w:szCs w:val="24"/>
          <w:lang w:val="en-US" w:eastAsia="ja-JP"/>
        </w:rPr>
        <w:t>Promoting a strong Lao leadership is essential to give the best conditions for sustained high-quality care after the planned turnover in 2030. Training and developing leadership is a long-term project, and has been given high priority since early 2022. The first Lao (Nursing) Director was appointed in February, as well as 6 Medical Managers, 6 Nursing Managers and 2 Administrative Managers. All Lao leaders have received internal and external Management training.</w:t>
      </w:r>
    </w:p>
    <w:p w:rsidR="00FE77F9" w:rsidRPr="00FE77F9" w:rsidRDefault="00FE77F9" w:rsidP="00FE77F9">
      <w:pPr>
        <w:shd w:val="clear" w:color="auto" w:fill="FFFFFF"/>
        <w:ind w:left="720"/>
        <w:textAlignment w:val="baseline"/>
        <w:rPr>
          <w:rFonts w:eastAsia="Times New Roman"/>
          <w:color w:val="201F1E"/>
          <w:sz w:val="24"/>
          <w:szCs w:val="24"/>
          <w:lang w:val="en-US" w:eastAsia="ja-JP"/>
        </w:rPr>
      </w:pPr>
      <w:r w:rsidRPr="00FE77F9">
        <w:rPr>
          <w:rFonts w:eastAsia="Times New Roman"/>
          <w:color w:val="201F1E"/>
          <w:sz w:val="24"/>
          <w:szCs w:val="24"/>
          <w:lang w:val="en-US" w:eastAsia="ja-JP"/>
        </w:rPr>
        <w:t>Besides promoting individuals for future leaders, LFHC also considers it to be essential to create a strong leadership structure, which is not dependent on specific individuals. LFHC changed the structure of its Executive Team (which by now consists of 7 Lao and 6 expat members) to meet internal and external challenges in an agile and dynamic way.</w:t>
      </w:r>
    </w:p>
    <w:p w:rsidR="00B15B2E" w:rsidRPr="00FE77F9" w:rsidRDefault="00B15B2E" w:rsidP="00604D5C">
      <w:pPr>
        <w:ind w:left="720"/>
        <w:rPr>
          <w:rFonts w:eastAsia="Times New Roman"/>
          <w:color w:val="000000"/>
          <w:sz w:val="24"/>
          <w:szCs w:val="24"/>
          <w:lang w:val="en-US"/>
        </w:rPr>
      </w:pPr>
    </w:p>
    <w:p w:rsidR="00AB5C8A" w:rsidRPr="00604D5C" w:rsidRDefault="00AB5C8A" w:rsidP="00604D5C">
      <w:pPr>
        <w:ind w:left="720"/>
        <w:rPr>
          <w:rFonts w:eastAsia="Times New Roman"/>
          <w:b/>
          <w:bCs/>
          <w:color w:val="000000"/>
          <w:sz w:val="24"/>
          <w:szCs w:val="24"/>
        </w:rPr>
      </w:pPr>
      <w:r w:rsidRPr="00604D5C">
        <w:rPr>
          <w:rFonts w:eastAsia="Times New Roman"/>
          <w:b/>
          <w:bCs/>
          <w:color w:val="000000"/>
          <w:sz w:val="24"/>
          <w:szCs w:val="24"/>
        </w:rPr>
        <w:t>Compassionate care training</w:t>
      </w:r>
    </w:p>
    <w:p w:rsidR="00FE77F9" w:rsidRPr="00FE77F9" w:rsidRDefault="00FE77F9" w:rsidP="00FE77F9">
      <w:pPr>
        <w:shd w:val="clear" w:color="auto" w:fill="FFFFFF"/>
        <w:ind w:left="720"/>
        <w:textAlignment w:val="baseline"/>
        <w:rPr>
          <w:rFonts w:eastAsia="Times New Roman"/>
          <w:color w:val="201F1E"/>
          <w:sz w:val="24"/>
          <w:szCs w:val="24"/>
          <w:lang w:val="en-US" w:eastAsia="ja-JP"/>
        </w:rPr>
      </w:pPr>
      <w:r w:rsidRPr="00FE77F9">
        <w:rPr>
          <w:rFonts w:eastAsia="Times New Roman"/>
          <w:color w:val="201F1E"/>
          <w:sz w:val="24"/>
          <w:szCs w:val="24"/>
          <w:lang w:val="en-US" w:eastAsia="ja-JP"/>
        </w:rPr>
        <w:t>Our vision is to provide Compassionate Care to all patients and their families coming in contact with LFHC. This needs to be re-emphasized on a regular basis. As LFHC has grown in the last years with new staff members, LFHC will provide a half-day training in Compassionate Care for every staff member working at LFHC, focusing on their own experiences of being Compassionate and what this means in their daily work.</w:t>
      </w:r>
    </w:p>
    <w:p w:rsidR="006F03AD" w:rsidRPr="00FE77F9" w:rsidRDefault="006F03AD" w:rsidP="00604D5C">
      <w:pPr>
        <w:ind w:left="720"/>
        <w:rPr>
          <w:rFonts w:eastAsia="Times New Roman"/>
          <w:color w:val="000000"/>
          <w:sz w:val="24"/>
          <w:szCs w:val="24"/>
          <w:lang w:val="en-US"/>
        </w:rPr>
      </w:pPr>
    </w:p>
    <w:p w:rsidR="00AB5C8A" w:rsidRPr="00604D5C" w:rsidRDefault="00AB5C8A" w:rsidP="00604D5C">
      <w:pPr>
        <w:ind w:left="720"/>
        <w:rPr>
          <w:rFonts w:eastAsia="Times New Roman"/>
          <w:b/>
          <w:bCs/>
          <w:color w:val="000000"/>
          <w:sz w:val="24"/>
          <w:szCs w:val="24"/>
        </w:rPr>
      </w:pPr>
      <w:r w:rsidRPr="00604D5C">
        <w:rPr>
          <w:rFonts w:eastAsia="Times New Roman"/>
          <w:b/>
          <w:bCs/>
          <w:color w:val="000000"/>
          <w:sz w:val="24"/>
          <w:szCs w:val="24"/>
        </w:rPr>
        <w:lastRenderedPageBreak/>
        <w:t>Official HAU opening for care enhancement</w:t>
      </w:r>
    </w:p>
    <w:p w:rsidR="00FE77F9" w:rsidRPr="00FE77F9" w:rsidRDefault="00FE77F9" w:rsidP="00FE77F9">
      <w:pPr>
        <w:shd w:val="clear" w:color="auto" w:fill="FFFFFF"/>
        <w:ind w:left="720"/>
        <w:textAlignment w:val="baseline"/>
        <w:rPr>
          <w:rFonts w:eastAsia="Times New Roman"/>
          <w:color w:val="201F1E"/>
          <w:sz w:val="24"/>
          <w:szCs w:val="24"/>
          <w:lang w:val="en-US" w:eastAsia="ja-JP"/>
        </w:rPr>
      </w:pPr>
      <w:r w:rsidRPr="00FE77F9">
        <w:rPr>
          <w:rFonts w:eastAsia="Times New Roman"/>
          <w:color w:val="201F1E"/>
          <w:sz w:val="24"/>
          <w:szCs w:val="24"/>
          <w:lang w:val="en-US" w:eastAsia="ja-JP"/>
        </w:rPr>
        <w:t xml:space="preserve">In July 2022, LFHC opened an Intensive Care/ High Acuity Unit, with 4-5 beds. During the first three months the unit had at least 3 patients continuously. LFHC receives children from all provinces in northern Laos. Before opening the unit, 8 nurses were sent to Vientiane for training in </w:t>
      </w:r>
      <w:r w:rsidR="00191225">
        <w:rPr>
          <w:rFonts w:eastAsia="Times New Roman"/>
          <w:color w:val="201F1E"/>
          <w:sz w:val="24"/>
          <w:szCs w:val="24"/>
          <w:lang w:val="en-US" w:eastAsia="ja-JP"/>
        </w:rPr>
        <w:t xml:space="preserve">Pediatric </w:t>
      </w:r>
      <w:r w:rsidRPr="00FE77F9">
        <w:rPr>
          <w:rFonts w:eastAsia="Times New Roman"/>
          <w:color w:val="201F1E"/>
          <w:sz w:val="24"/>
          <w:szCs w:val="24"/>
          <w:lang w:val="en-US" w:eastAsia="ja-JP"/>
        </w:rPr>
        <w:t>Intensive Care. As Intensive Care requires a high number of well-educated nurses and doctors, there will a continuous focus on training.</w:t>
      </w:r>
    </w:p>
    <w:p w:rsidR="00AB5C8A" w:rsidRPr="00FE77F9" w:rsidRDefault="00AB5C8A" w:rsidP="00AB5C8A">
      <w:pPr>
        <w:rPr>
          <w:rFonts w:eastAsia="Times New Roman"/>
          <w:color w:val="000000"/>
          <w:sz w:val="24"/>
          <w:szCs w:val="24"/>
          <w:lang w:val="en-US"/>
        </w:rPr>
      </w:pPr>
    </w:p>
    <w:p w:rsidR="001A544F" w:rsidRDefault="001A544F" w:rsidP="00AB5C8A">
      <w:pPr>
        <w:rPr>
          <w:rFonts w:eastAsia="Times New Roman"/>
          <w:color w:val="000000"/>
          <w:sz w:val="24"/>
          <w:szCs w:val="24"/>
        </w:rPr>
      </w:pPr>
    </w:p>
    <w:p w:rsidR="001A544F" w:rsidRPr="001A544F" w:rsidRDefault="00EB4324" w:rsidP="00AB5C8A">
      <w:pPr>
        <w:rPr>
          <w:rFonts w:eastAsia="Times New Roman"/>
          <w:b/>
          <w:bCs/>
          <w:color w:val="000000"/>
          <w:sz w:val="28"/>
          <w:szCs w:val="28"/>
        </w:rPr>
      </w:pPr>
      <w:r>
        <w:rPr>
          <w:rFonts w:eastAsia="Times New Roman"/>
          <w:b/>
          <w:bCs/>
          <w:color w:val="000000"/>
          <w:sz w:val="28"/>
          <w:szCs w:val="28"/>
        </w:rPr>
        <w:t>Objective 2:</w:t>
      </w:r>
      <w:r w:rsidR="00604D5C">
        <w:rPr>
          <w:rFonts w:eastAsia="Times New Roman"/>
          <w:b/>
          <w:bCs/>
          <w:color w:val="000000"/>
          <w:sz w:val="28"/>
          <w:szCs w:val="28"/>
        </w:rPr>
        <w:t xml:space="preserve"> Reducing Mortality Rate</w:t>
      </w:r>
    </w:p>
    <w:p w:rsidR="00191225" w:rsidRPr="00191225" w:rsidRDefault="00191225" w:rsidP="00191225">
      <w:pPr>
        <w:shd w:val="clear" w:color="auto" w:fill="FFFFFF"/>
        <w:textAlignment w:val="baseline"/>
        <w:rPr>
          <w:rFonts w:eastAsia="Times New Roman"/>
          <w:color w:val="201F1E"/>
          <w:sz w:val="24"/>
          <w:szCs w:val="24"/>
          <w:lang w:val="en-US" w:eastAsia="ja-JP"/>
        </w:rPr>
      </w:pPr>
      <w:r w:rsidRPr="00191225">
        <w:rPr>
          <w:rFonts w:eastAsia="Times New Roman"/>
          <w:color w:val="201F1E"/>
          <w:sz w:val="24"/>
          <w:szCs w:val="24"/>
          <w:lang w:val="en-US" w:eastAsia="ja-JP"/>
        </w:rPr>
        <w:t>Help the country of Laos reduce their child mortality rate by training local clinics/ clinicians to provide quality medical care at their facilities, as well as training clinicians from outside of LFHC and developing a prevention program focusing on the first 1000 days of a child's life.</w:t>
      </w:r>
    </w:p>
    <w:p w:rsidR="00AB5C8A" w:rsidRPr="00191225" w:rsidRDefault="00AB5C8A" w:rsidP="00AB5C8A">
      <w:pPr>
        <w:rPr>
          <w:rFonts w:eastAsia="Times New Roman"/>
          <w:color w:val="000000"/>
          <w:sz w:val="24"/>
          <w:szCs w:val="24"/>
          <w:lang w:val="en-US"/>
        </w:rPr>
      </w:pPr>
    </w:p>
    <w:p w:rsidR="00AB5C8A" w:rsidRPr="00D22E71" w:rsidRDefault="00AB5C8A" w:rsidP="00604D5C">
      <w:pPr>
        <w:ind w:left="720"/>
        <w:rPr>
          <w:rFonts w:eastAsia="Times New Roman"/>
          <w:b/>
          <w:bCs/>
          <w:color w:val="000000"/>
          <w:sz w:val="24"/>
          <w:szCs w:val="24"/>
        </w:rPr>
      </w:pPr>
      <w:r w:rsidRPr="00D22E71">
        <w:rPr>
          <w:rFonts w:eastAsia="Times New Roman"/>
          <w:b/>
          <w:bCs/>
          <w:color w:val="000000"/>
          <w:sz w:val="24"/>
          <w:szCs w:val="24"/>
        </w:rPr>
        <w:t xml:space="preserve">Outside training </w:t>
      </w:r>
      <w:r w:rsidR="00073E87" w:rsidRPr="00D22E71">
        <w:rPr>
          <w:rFonts w:eastAsia="Times New Roman"/>
          <w:b/>
          <w:bCs/>
          <w:color w:val="000000"/>
          <w:sz w:val="24"/>
          <w:szCs w:val="24"/>
        </w:rPr>
        <w:t>specifics</w:t>
      </w:r>
    </w:p>
    <w:p w:rsidR="00191225" w:rsidRPr="00191225" w:rsidRDefault="00191225" w:rsidP="00191225">
      <w:pPr>
        <w:shd w:val="clear" w:color="auto" w:fill="FFFFFF"/>
        <w:ind w:left="720"/>
        <w:textAlignment w:val="baseline"/>
        <w:rPr>
          <w:rFonts w:eastAsia="Times New Roman"/>
          <w:color w:val="201F1E"/>
          <w:sz w:val="24"/>
          <w:szCs w:val="24"/>
          <w:lang w:val="en-US" w:eastAsia="ja-JP"/>
        </w:rPr>
      </w:pPr>
      <w:r w:rsidRPr="00191225">
        <w:rPr>
          <w:rFonts w:eastAsia="Times New Roman"/>
          <w:color w:val="201F1E"/>
          <w:sz w:val="24"/>
          <w:szCs w:val="24"/>
          <w:lang w:val="en-US" w:eastAsia="ja-JP"/>
        </w:rPr>
        <w:t xml:space="preserve">Focus on outside trainings will be on improving quality of care at Districts Hospitals and Health Clinics. The training performed by LFHC during early 2022 is now evaluated by a survey </w:t>
      </w:r>
      <w:r w:rsidR="00D00B7E" w:rsidRPr="00D00B7E">
        <w:rPr>
          <w:rFonts w:eastAsia="Times New Roman"/>
          <w:color w:val="201F1E"/>
          <w:sz w:val="24"/>
          <w:szCs w:val="24"/>
          <w:lang w:val="en-US" w:eastAsia="ja-JP"/>
        </w:rPr>
        <w:t>and exam</w:t>
      </w:r>
      <w:r w:rsidRPr="00191225">
        <w:rPr>
          <w:rFonts w:eastAsia="Times New Roman"/>
          <w:color w:val="201F1E"/>
          <w:sz w:val="24"/>
          <w:szCs w:val="24"/>
          <w:lang w:val="en-US" w:eastAsia="ja-JP"/>
        </w:rPr>
        <w:t xml:space="preserve"> of all participants from the District Hospitals.</w:t>
      </w:r>
    </w:p>
    <w:p w:rsidR="00191225" w:rsidRPr="00191225" w:rsidRDefault="005F76B5" w:rsidP="00191225">
      <w:pPr>
        <w:shd w:val="clear" w:color="auto" w:fill="FFFFFF"/>
        <w:ind w:left="720"/>
        <w:textAlignment w:val="baseline"/>
        <w:rPr>
          <w:rFonts w:eastAsia="Times New Roman"/>
          <w:color w:val="201F1E"/>
          <w:sz w:val="24"/>
          <w:szCs w:val="24"/>
          <w:lang w:val="en-US" w:eastAsia="ja-JP"/>
        </w:rPr>
      </w:pPr>
      <w:r>
        <w:rPr>
          <w:rFonts w:eastAsia="Times New Roman"/>
          <w:color w:val="201F1E"/>
          <w:sz w:val="24"/>
          <w:szCs w:val="24"/>
          <w:lang w:val="en-US" w:eastAsia="ja-JP"/>
        </w:rPr>
        <w:t xml:space="preserve">LFHC has </w:t>
      </w:r>
      <w:r w:rsidR="00191225" w:rsidRPr="00191225">
        <w:rPr>
          <w:rFonts w:eastAsia="Times New Roman"/>
          <w:color w:val="201F1E"/>
          <w:sz w:val="24"/>
          <w:szCs w:val="24"/>
          <w:lang w:val="en-US" w:eastAsia="ja-JP"/>
        </w:rPr>
        <w:t>also prepared a questionnaire for clinical and administrative staff at District Hospitals, to find out what kind of support they get at the moment, and what they consider they would need in future to help LFHC identify how to provide support and training in an efficient way. This draft survey has been sent to Provincial Health Department and LFHC is waiting for confirmation to use it. LFHC will also survey patients to assess why families from other districts prefer coming all the way to LFHC, instead of going to the closest Health Clinic or District Hospital, where most of the cases should receive adequate treatment.</w:t>
      </w:r>
    </w:p>
    <w:p w:rsidR="00D42CD8" w:rsidRPr="00191225" w:rsidRDefault="00D42CD8" w:rsidP="00604D5C">
      <w:pPr>
        <w:ind w:left="720"/>
        <w:rPr>
          <w:rFonts w:eastAsia="Times New Roman"/>
          <w:color w:val="000000"/>
          <w:sz w:val="24"/>
          <w:szCs w:val="24"/>
          <w:lang w:val="en-US"/>
        </w:rPr>
      </w:pPr>
    </w:p>
    <w:p w:rsidR="00AB5C8A" w:rsidRPr="00D22E71" w:rsidRDefault="00AB5C8A" w:rsidP="00604D5C">
      <w:pPr>
        <w:ind w:left="720"/>
        <w:rPr>
          <w:rFonts w:eastAsia="Times New Roman"/>
          <w:b/>
          <w:bCs/>
          <w:color w:val="000000"/>
          <w:sz w:val="24"/>
          <w:szCs w:val="24"/>
        </w:rPr>
      </w:pPr>
      <w:r w:rsidRPr="00D22E71">
        <w:rPr>
          <w:rFonts w:eastAsia="Times New Roman"/>
          <w:b/>
          <w:bCs/>
          <w:color w:val="000000"/>
          <w:sz w:val="24"/>
          <w:szCs w:val="24"/>
        </w:rPr>
        <w:t>Training at LFHC for external clinicians</w:t>
      </w:r>
    </w:p>
    <w:p w:rsidR="00191225" w:rsidRPr="00191225" w:rsidRDefault="00191225" w:rsidP="00191225">
      <w:pPr>
        <w:shd w:val="clear" w:color="auto" w:fill="FFFFFF"/>
        <w:ind w:left="720"/>
        <w:textAlignment w:val="baseline"/>
        <w:rPr>
          <w:rFonts w:eastAsia="Times New Roman"/>
          <w:color w:val="201F1E"/>
          <w:sz w:val="24"/>
          <w:szCs w:val="24"/>
          <w:lang w:val="en-US" w:eastAsia="ja-JP"/>
        </w:rPr>
      </w:pPr>
      <w:r w:rsidRPr="00191225">
        <w:rPr>
          <w:rFonts w:eastAsia="Times New Roman"/>
          <w:color w:val="201F1E"/>
          <w:sz w:val="24"/>
          <w:szCs w:val="24"/>
          <w:lang w:val="en-US" w:eastAsia="ja-JP"/>
        </w:rPr>
        <w:t>Ministry of Health together with UNICEF are implementing a 5-day training program for doctors and nurses from all Provincial Hospitals in the country, as well as from the three big pediatric hospitals in Vientiane, on inpatient care of children with severe acute malnutrition. LFHC will host this training, and two out of four facilitators will be staff members of LFHC. The first 5-day training will take place in November 2022, and additional 2 or 3 trainings are planned for early 2023.</w:t>
      </w:r>
    </w:p>
    <w:p w:rsidR="00E9078D" w:rsidRPr="00191225" w:rsidRDefault="00E9078D" w:rsidP="00604D5C">
      <w:pPr>
        <w:ind w:left="720"/>
        <w:rPr>
          <w:rFonts w:eastAsia="Times New Roman"/>
          <w:color w:val="000000"/>
          <w:sz w:val="24"/>
          <w:szCs w:val="24"/>
          <w:lang w:val="en-US"/>
        </w:rPr>
      </w:pPr>
    </w:p>
    <w:p w:rsidR="00AB5C8A" w:rsidRPr="00D22E71" w:rsidRDefault="000C0A97" w:rsidP="00604D5C">
      <w:pPr>
        <w:ind w:left="720"/>
        <w:rPr>
          <w:rFonts w:eastAsia="Times New Roman"/>
          <w:color w:val="000000"/>
          <w:sz w:val="24"/>
          <w:szCs w:val="24"/>
        </w:rPr>
      </w:pPr>
      <w:r>
        <w:rPr>
          <w:rFonts w:eastAsia="Times New Roman"/>
          <w:b/>
          <w:bCs/>
          <w:color w:val="000000"/>
          <w:sz w:val="24"/>
          <w:szCs w:val="24"/>
        </w:rPr>
        <w:t>P</w:t>
      </w:r>
      <w:r w:rsidR="00AB5C8A" w:rsidRPr="00D22E71">
        <w:rPr>
          <w:rFonts w:eastAsia="Times New Roman"/>
          <w:b/>
          <w:bCs/>
          <w:color w:val="000000"/>
          <w:sz w:val="24"/>
          <w:szCs w:val="24"/>
        </w:rPr>
        <w:t xml:space="preserve">revention </w:t>
      </w:r>
      <w:r>
        <w:rPr>
          <w:rFonts w:eastAsia="Times New Roman"/>
          <w:b/>
          <w:bCs/>
          <w:color w:val="000000"/>
          <w:sz w:val="24"/>
          <w:szCs w:val="24"/>
        </w:rPr>
        <w:t xml:space="preserve">program </w:t>
      </w:r>
      <w:r w:rsidR="00AB5C8A" w:rsidRPr="00D22E71">
        <w:rPr>
          <w:rFonts w:eastAsia="Times New Roman"/>
          <w:b/>
          <w:bCs/>
          <w:color w:val="000000"/>
          <w:sz w:val="24"/>
          <w:szCs w:val="24"/>
        </w:rPr>
        <w:t>and basic thinking behind 1000-day program</w:t>
      </w:r>
    </w:p>
    <w:p w:rsidR="00191225" w:rsidRPr="00191225" w:rsidRDefault="00191225" w:rsidP="00191225">
      <w:pPr>
        <w:shd w:val="clear" w:color="auto" w:fill="FFFFFF"/>
        <w:ind w:left="720"/>
        <w:textAlignment w:val="baseline"/>
        <w:rPr>
          <w:rFonts w:eastAsia="Times New Roman"/>
          <w:color w:val="201F1E"/>
          <w:sz w:val="24"/>
          <w:szCs w:val="24"/>
          <w:lang w:val="en-US" w:eastAsia="ja-JP"/>
        </w:rPr>
      </w:pPr>
      <w:r w:rsidRPr="00191225">
        <w:rPr>
          <w:rFonts w:eastAsia="Times New Roman"/>
          <w:color w:val="201F1E"/>
          <w:sz w:val="24"/>
          <w:szCs w:val="24"/>
          <w:lang w:val="en-US" w:eastAsia="ja-JP"/>
        </w:rPr>
        <w:t>Malnutrition is still a major attributing factor to child mortality in northern Laos. Prevention of malnutrition is complex, and existing evidence underlines two aspects as being crucial in any prevention work:</w:t>
      </w:r>
    </w:p>
    <w:p w:rsidR="00191225" w:rsidRPr="00191225" w:rsidRDefault="00191225" w:rsidP="00191225">
      <w:pPr>
        <w:pStyle w:val="ListParagraph"/>
        <w:numPr>
          <w:ilvl w:val="0"/>
          <w:numId w:val="14"/>
        </w:numPr>
        <w:shd w:val="clear" w:color="auto" w:fill="FFFFFF"/>
        <w:textAlignment w:val="baseline"/>
        <w:rPr>
          <w:rFonts w:eastAsia="Times New Roman"/>
          <w:color w:val="201F1E"/>
          <w:sz w:val="24"/>
          <w:szCs w:val="24"/>
          <w:lang w:val="en-US" w:eastAsia="ja-JP"/>
        </w:rPr>
      </w:pPr>
      <w:r w:rsidRPr="00191225">
        <w:rPr>
          <w:rFonts w:eastAsia="Times New Roman"/>
          <w:color w:val="201F1E"/>
          <w:sz w:val="24"/>
          <w:szCs w:val="24"/>
          <w:lang w:val="en-US" w:eastAsia="ja-JP"/>
        </w:rPr>
        <w:t>The program needs to be adapted to the local circumstances, and close collaboration with stakeholders on all levels (national, provincial and district) is necessary.</w:t>
      </w:r>
    </w:p>
    <w:p w:rsidR="00191225" w:rsidRPr="00191225" w:rsidRDefault="00191225" w:rsidP="00191225">
      <w:pPr>
        <w:pStyle w:val="ListParagraph"/>
        <w:numPr>
          <w:ilvl w:val="0"/>
          <w:numId w:val="14"/>
        </w:numPr>
        <w:shd w:val="clear" w:color="auto" w:fill="FFFFFF"/>
        <w:textAlignment w:val="baseline"/>
        <w:rPr>
          <w:rFonts w:eastAsia="Times New Roman"/>
          <w:color w:val="201F1E"/>
          <w:sz w:val="24"/>
          <w:szCs w:val="24"/>
          <w:lang w:val="en-US" w:eastAsia="ja-JP"/>
        </w:rPr>
      </w:pPr>
      <w:r w:rsidRPr="00191225">
        <w:rPr>
          <w:rFonts w:eastAsia="Times New Roman"/>
          <w:color w:val="201F1E"/>
          <w:sz w:val="24"/>
          <w:szCs w:val="24"/>
          <w:lang w:val="en-US" w:eastAsia="ja-JP"/>
        </w:rPr>
        <w:t>Malnutrition in children begins in uteri and many factors contributing to malnutrition can be identified already during pregnancy. For this reason, antenatal work must be part of any prevention program.</w:t>
      </w:r>
    </w:p>
    <w:p w:rsidR="00191225" w:rsidRPr="00191225" w:rsidRDefault="00191225" w:rsidP="00191225">
      <w:pPr>
        <w:pStyle w:val="ListParagraph"/>
        <w:numPr>
          <w:ilvl w:val="0"/>
          <w:numId w:val="14"/>
        </w:numPr>
        <w:shd w:val="clear" w:color="auto" w:fill="FFFFFF"/>
        <w:textAlignment w:val="baseline"/>
        <w:rPr>
          <w:rFonts w:eastAsia="Times New Roman"/>
          <w:color w:val="201F1E"/>
          <w:sz w:val="24"/>
          <w:szCs w:val="24"/>
          <w:lang w:val="en-US" w:eastAsia="ja-JP"/>
        </w:rPr>
      </w:pPr>
      <w:r w:rsidRPr="00191225">
        <w:rPr>
          <w:rFonts w:eastAsia="Times New Roman"/>
          <w:color w:val="201F1E"/>
          <w:sz w:val="24"/>
          <w:szCs w:val="24"/>
          <w:lang w:val="en-US" w:eastAsia="ja-JP"/>
        </w:rPr>
        <w:lastRenderedPageBreak/>
        <w:t>Globally, the concept of “The first 1000 days” has been the base of malnutrition in countries comparable to Laos. This approach includes prenatal work (270 days of pregnancy) and the first two years of life (730 days).</w:t>
      </w:r>
    </w:p>
    <w:p w:rsidR="00191225" w:rsidRPr="00191225" w:rsidRDefault="00191225" w:rsidP="00191225">
      <w:pPr>
        <w:pStyle w:val="ListParagraph"/>
        <w:numPr>
          <w:ilvl w:val="0"/>
          <w:numId w:val="14"/>
        </w:numPr>
        <w:shd w:val="clear" w:color="auto" w:fill="FFFFFF"/>
        <w:textAlignment w:val="baseline"/>
        <w:rPr>
          <w:rFonts w:eastAsia="Times New Roman"/>
          <w:color w:val="201F1E"/>
          <w:sz w:val="24"/>
          <w:szCs w:val="24"/>
          <w:lang w:val="en-US" w:eastAsia="ja-JP"/>
        </w:rPr>
      </w:pPr>
      <w:r w:rsidRPr="00191225">
        <w:rPr>
          <w:rFonts w:eastAsia="Times New Roman"/>
          <w:color w:val="201F1E"/>
          <w:sz w:val="24"/>
          <w:szCs w:val="24"/>
          <w:lang w:val="en-US" w:eastAsia="ja-JP"/>
        </w:rPr>
        <w:t>The LFHC Director of Prevention has arrived in Luang Prabang will start in October 2022. She will develop the LFHC program and will mentor and be supported by a Lao Project Manager. The prevention program will complete our original commitment to complete a quality care/training hospital with a community prevention component.</w:t>
      </w:r>
    </w:p>
    <w:p w:rsidR="001A544F" w:rsidRDefault="001A544F" w:rsidP="00AB5C8A">
      <w:pPr>
        <w:rPr>
          <w:rFonts w:eastAsia="Times New Roman"/>
          <w:color w:val="000000"/>
          <w:sz w:val="24"/>
          <w:szCs w:val="24"/>
        </w:rPr>
      </w:pPr>
    </w:p>
    <w:p w:rsidR="001A544F" w:rsidRPr="001A544F" w:rsidRDefault="00EB4324" w:rsidP="00AB5C8A">
      <w:pPr>
        <w:rPr>
          <w:rFonts w:eastAsia="Times New Roman"/>
          <w:b/>
          <w:bCs/>
          <w:color w:val="000000"/>
          <w:sz w:val="28"/>
          <w:szCs w:val="28"/>
        </w:rPr>
      </w:pPr>
      <w:r>
        <w:rPr>
          <w:rFonts w:eastAsia="Times New Roman"/>
          <w:b/>
          <w:bCs/>
          <w:color w:val="000000"/>
          <w:sz w:val="28"/>
          <w:szCs w:val="28"/>
        </w:rPr>
        <w:t>Objective 3:</w:t>
      </w:r>
      <w:r w:rsidR="003C70B0">
        <w:rPr>
          <w:rFonts w:eastAsia="Times New Roman"/>
          <w:b/>
          <w:bCs/>
          <w:color w:val="000000"/>
          <w:sz w:val="28"/>
          <w:szCs w:val="28"/>
        </w:rPr>
        <w:t xml:space="preserve"> Integration</w:t>
      </w:r>
    </w:p>
    <w:p w:rsidR="00191225" w:rsidRPr="00191225" w:rsidRDefault="00191225" w:rsidP="00191225">
      <w:pPr>
        <w:shd w:val="clear" w:color="auto" w:fill="FFFFFF"/>
        <w:textAlignment w:val="baseline"/>
        <w:rPr>
          <w:rFonts w:eastAsia="Times New Roman"/>
          <w:color w:val="201F1E"/>
          <w:sz w:val="24"/>
          <w:szCs w:val="24"/>
          <w:lang w:val="en-US" w:eastAsia="ja-JP"/>
        </w:rPr>
      </w:pPr>
      <w:r w:rsidRPr="00191225">
        <w:rPr>
          <w:rFonts w:eastAsia="Times New Roman"/>
          <w:color w:val="201F1E"/>
          <w:sz w:val="24"/>
          <w:szCs w:val="24"/>
          <w:lang w:val="en-US" w:eastAsia="ja-JP"/>
        </w:rPr>
        <w:t>Continue to build relations with the Ministry of Health and the Luang Prabang Provincial Health Department, in order to integrate LFHC training programs, creating fluidity among clinical settings.</w:t>
      </w:r>
    </w:p>
    <w:p w:rsidR="000F1060" w:rsidRPr="00191225" w:rsidRDefault="000F1060" w:rsidP="00AB5C8A">
      <w:pPr>
        <w:rPr>
          <w:rFonts w:eastAsia="Times New Roman"/>
          <w:bCs/>
          <w:color w:val="000000"/>
          <w:sz w:val="24"/>
          <w:szCs w:val="24"/>
          <w:lang w:val="en-US"/>
        </w:rPr>
      </w:pPr>
    </w:p>
    <w:p w:rsidR="00191225" w:rsidRPr="00191225" w:rsidRDefault="00191225" w:rsidP="00191225">
      <w:pPr>
        <w:shd w:val="clear" w:color="auto" w:fill="FFFFFF"/>
        <w:ind w:left="720"/>
        <w:textAlignment w:val="baseline"/>
        <w:rPr>
          <w:rFonts w:eastAsia="Times New Roman"/>
          <w:color w:val="201F1E"/>
          <w:sz w:val="24"/>
          <w:szCs w:val="24"/>
          <w:lang w:val="en-US" w:eastAsia="ja-JP"/>
        </w:rPr>
      </w:pPr>
      <w:r w:rsidRPr="00191225">
        <w:rPr>
          <w:rFonts w:eastAsia="Times New Roman"/>
          <w:color w:val="201F1E"/>
          <w:sz w:val="24"/>
          <w:szCs w:val="24"/>
          <w:lang w:val="en-US" w:eastAsia="ja-JP"/>
        </w:rPr>
        <w:t>After the Pandemic, the Lao Ministry of Health has implemented major changes both within the organization of the Health Sector, as well as the structure and licensing of health profession educations. LFHC has built up a close collaboration both with the Ministry of Health and Luang Prabang Provincial Health Department in the last years. LFHC will participate in meetings and discussions on the future structure of the health system in Laos.</w:t>
      </w:r>
    </w:p>
    <w:p w:rsidR="00191225" w:rsidRPr="00191225" w:rsidRDefault="00191225" w:rsidP="00191225">
      <w:pPr>
        <w:shd w:val="clear" w:color="auto" w:fill="FFFFFF"/>
        <w:ind w:left="720"/>
        <w:textAlignment w:val="baseline"/>
        <w:rPr>
          <w:rFonts w:eastAsia="Times New Roman"/>
          <w:color w:val="201F1E"/>
          <w:sz w:val="24"/>
          <w:szCs w:val="24"/>
          <w:lang w:val="en-US" w:eastAsia="ja-JP"/>
        </w:rPr>
      </w:pPr>
      <w:r w:rsidRPr="00191225">
        <w:rPr>
          <w:rFonts w:eastAsia="Times New Roman"/>
          <w:color w:val="201F1E"/>
          <w:sz w:val="24"/>
          <w:szCs w:val="24"/>
          <w:lang w:val="en-US" w:eastAsia="ja-JP"/>
        </w:rPr>
        <w:t xml:space="preserve">LFHC also has a close collaboration with the University of Health Sciences and the three major </w:t>
      </w:r>
      <w:r>
        <w:rPr>
          <w:rFonts w:eastAsia="Times New Roman"/>
          <w:color w:val="201F1E"/>
          <w:sz w:val="24"/>
          <w:szCs w:val="24"/>
          <w:lang w:val="en-US" w:eastAsia="ja-JP"/>
        </w:rPr>
        <w:t xml:space="preserve">pediatric </w:t>
      </w:r>
      <w:r w:rsidRPr="00191225">
        <w:rPr>
          <w:rFonts w:eastAsia="Times New Roman"/>
          <w:color w:val="201F1E"/>
          <w:sz w:val="24"/>
          <w:szCs w:val="24"/>
          <w:lang w:val="en-US" w:eastAsia="ja-JP"/>
        </w:rPr>
        <w:t>hospitals in Vientiane. During 2021, LFHC has been active in promoting discussions between these hospitals to align the guidelines with each other and to facilitate work when staff members or students move between the different hospitals. LFHC will continue this collaboration.  </w:t>
      </w:r>
    </w:p>
    <w:p w:rsidR="00191225" w:rsidRPr="00191225" w:rsidRDefault="00191225" w:rsidP="00191225">
      <w:pPr>
        <w:shd w:val="clear" w:color="auto" w:fill="FFFFFF"/>
        <w:ind w:left="720"/>
        <w:textAlignment w:val="baseline"/>
        <w:rPr>
          <w:rFonts w:eastAsia="Times New Roman"/>
          <w:color w:val="201F1E"/>
          <w:sz w:val="24"/>
          <w:szCs w:val="24"/>
          <w:lang w:val="en-US" w:eastAsia="ja-JP"/>
        </w:rPr>
      </w:pPr>
      <w:r w:rsidRPr="00191225">
        <w:rPr>
          <w:rFonts w:eastAsia="Times New Roman"/>
          <w:color w:val="201F1E"/>
          <w:sz w:val="24"/>
          <w:szCs w:val="24"/>
          <w:lang w:val="en-US" w:eastAsia="ja-JP"/>
        </w:rPr>
        <w:t>We believe that the quality of pediatric care in Laos also has improved due to these discussions.</w:t>
      </w:r>
    </w:p>
    <w:p w:rsidR="00A021A0" w:rsidRPr="00191225" w:rsidRDefault="00A021A0" w:rsidP="00191225">
      <w:pPr>
        <w:ind w:left="720"/>
        <w:rPr>
          <w:rFonts w:eastAsia="Times New Roman"/>
          <w:color w:val="000000"/>
          <w:sz w:val="24"/>
          <w:szCs w:val="24"/>
          <w:lang w:val="en-US"/>
        </w:rPr>
      </w:pPr>
    </w:p>
    <w:sectPr w:rsidR="00A021A0" w:rsidRPr="00191225" w:rsidSect="00D06C28">
      <w:pgSz w:w="12240" w:h="15840" w:code="1"/>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29F" w:rsidRDefault="0096729F" w:rsidP="00EB4324">
      <w:r>
        <w:separator/>
      </w:r>
    </w:p>
  </w:endnote>
  <w:endnote w:type="continuationSeparator" w:id="1">
    <w:p w:rsidR="0096729F" w:rsidRDefault="0096729F" w:rsidP="00EB43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29F" w:rsidRDefault="0096729F" w:rsidP="00EB4324">
      <w:r>
        <w:separator/>
      </w:r>
    </w:p>
  </w:footnote>
  <w:footnote w:type="continuationSeparator" w:id="1">
    <w:p w:rsidR="0096729F" w:rsidRDefault="0096729F" w:rsidP="00EB43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03CCA"/>
    <w:multiLevelType w:val="hybridMultilevel"/>
    <w:tmpl w:val="938E1E7A"/>
    <w:lvl w:ilvl="0" w:tplc="04090001">
      <w:start w:val="1"/>
      <w:numFmt w:val="bullet"/>
      <w:lvlText w:val=""/>
      <w:lvlJc w:val="left"/>
      <w:pPr>
        <w:ind w:left="720" w:hanging="360"/>
      </w:pPr>
      <w:rPr>
        <w:rFonts w:ascii="Symbol" w:hAnsi="Symbol" w:hint="default"/>
      </w:rPr>
    </w:lvl>
    <w:lvl w:ilvl="1" w:tplc="B016B46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646BB"/>
    <w:multiLevelType w:val="hybridMultilevel"/>
    <w:tmpl w:val="6FAC881C"/>
    <w:lvl w:ilvl="0" w:tplc="78C47B0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4B6C17"/>
    <w:multiLevelType w:val="hybridMultilevel"/>
    <w:tmpl w:val="0E0AE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60D1A"/>
    <w:multiLevelType w:val="hybridMultilevel"/>
    <w:tmpl w:val="ABB23D3A"/>
    <w:lvl w:ilvl="0" w:tplc="C560668E">
      <w:numFmt w:val="bullet"/>
      <w:lvlText w:val="-"/>
      <w:lvlJc w:val="left"/>
      <w:pPr>
        <w:ind w:left="420" w:hanging="360"/>
      </w:pPr>
      <w:rPr>
        <w:rFonts w:ascii="Calibri" w:eastAsia="Times New Roman" w:hAnsi="Calibri" w:cs="Calibri" w:hint="default"/>
        <w:b w:val="0"/>
      </w:rPr>
    </w:lvl>
    <w:lvl w:ilvl="1" w:tplc="041D0003" w:tentative="1">
      <w:start w:val="1"/>
      <w:numFmt w:val="bullet"/>
      <w:lvlText w:val="o"/>
      <w:lvlJc w:val="left"/>
      <w:pPr>
        <w:ind w:left="1140" w:hanging="360"/>
      </w:pPr>
      <w:rPr>
        <w:rFonts w:ascii="Courier New" w:hAnsi="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4">
    <w:nsid w:val="2EA478C2"/>
    <w:multiLevelType w:val="hybridMultilevel"/>
    <w:tmpl w:val="1694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E1231A"/>
    <w:multiLevelType w:val="hybridMultilevel"/>
    <w:tmpl w:val="EFE24A76"/>
    <w:lvl w:ilvl="0" w:tplc="C03AEF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43F42EC0"/>
    <w:multiLevelType w:val="hybridMultilevel"/>
    <w:tmpl w:val="848207A6"/>
    <w:lvl w:ilvl="0" w:tplc="78C47B0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8662340"/>
    <w:multiLevelType w:val="hybridMultilevel"/>
    <w:tmpl w:val="31947A0E"/>
    <w:lvl w:ilvl="0" w:tplc="78C47B0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F0111F"/>
    <w:multiLevelType w:val="hybridMultilevel"/>
    <w:tmpl w:val="00E4A0A4"/>
    <w:lvl w:ilvl="0" w:tplc="E14227C4">
      <w:numFmt w:val="bullet"/>
      <w:lvlText w:val="-"/>
      <w:lvlJc w:val="left"/>
      <w:pPr>
        <w:ind w:left="420" w:hanging="360"/>
      </w:pPr>
      <w:rPr>
        <w:rFonts w:ascii="Candara" w:eastAsia="Times New Roman" w:hAnsi="Candara" w:cs="Calibri" w:hint="default"/>
      </w:rPr>
    </w:lvl>
    <w:lvl w:ilvl="1" w:tplc="041D0003" w:tentative="1">
      <w:start w:val="1"/>
      <w:numFmt w:val="bullet"/>
      <w:lvlText w:val="o"/>
      <w:lvlJc w:val="left"/>
      <w:pPr>
        <w:ind w:left="1140" w:hanging="360"/>
      </w:pPr>
      <w:rPr>
        <w:rFonts w:ascii="Courier New" w:hAnsi="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9">
    <w:nsid w:val="6A7968A6"/>
    <w:multiLevelType w:val="hybridMultilevel"/>
    <w:tmpl w:val="F88801D8"/>
    <w:lvl w:ilvl="0" w:tplc="04090001">
      <w:start w:val="1"/>
      <w:numFmt w:val="bullet"/>
      <w:lvlText w:val=""/>
      <w:lvlJc w:val="left"/>
      <w:pPr>
        <w:ind w:left="720" w:hanging="360"/>
      </w:pPr>
      <w:rPr>
        <w:rFonts w:ascii="Symbol" w:hAnsi="Symbol" w:hint="default"/>
      </w:rPr>
    </w:lvl>
    <w:lvl w:ilvl="1" w:tplc="78C47B0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526490"/>
    <w:multiLevelType w:val="hybridMultilevel"/>
    <w:tmpl w:val="83527888"/>
    <w:lvl w:ilvl="0" w:tplc="78C47B0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C926DED"/>
    <w:multiLevelType w:val="hybridMultilevel"/>
    <w:tmpl w:val="C5A4A95E"/>
    <w:lvl w:ilvl="0" w:tplc="78C47B0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E2C6BAF"/>
    <w:multiLevelType w:val="multilevel"/>
    <w:tmpl w:val="DAF441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797225B"/>
    <w:multiLevelType w:val="hybridMultilevel"/>
    <w:tmpl w:val="8CEA68B6"/>
    <w:lvl w:ilvl="0" w:tplc="78C47B0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5"/>
  </w:num>
  <w:num w:numId="5">
    <w:abstractNumId w:val="9"/>
  </w:num>
  <w:num w:numId="6">
    <w:abstractNumId w:val="0"/>
  </w:num>
  <w:num w:numId="7">
    <w:abstractNumId w:val="6"/>
  </w:num>
  <w:num w:numId="8">
    <w:abstractNumId w:val="7"/>
  </w:num>
  <w:num w:numId="9">
    <w:abstractNumId w:val="2"/>
  </w:num>
  <w:num w:numId="10">
    <w:abstractNumId w:val="1"/>
  </w:num>
  <w:num w:numId="11">
    <w:abstractNumId w:val="10"/>
  </w:num>
  <w:num w:numId="12">
    <w:abstractNumId w:val="4"/>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40348"/>
    <w:rsid w:val="00040348"/>
    <w:rsid w:val="00073E87"/>
    <w:rsid w:val="000A3C33"/>
    <w:rsid w:val="000C0A97"/>
    <w:rsid w:val="000C407E"/>
    <w:rsid w:val="000E0838"/>
    <w:rsid w:val="000F1060"/>
    <w:rsid w:val="00191225"/>
    <w:rsid w:val="001A544F"/>
    <w:rsid w:val="001C31E6"/>
    <w:rsid w:val="002F25C6"/>
    <w:rsid w:val="00341555"/>
    <w:rsid w:val="00381417"/>
    <w:rsid w:val="003C70B0"/>
    <w:rsid w:val="004634E8"/>
    <w:rsid w:val="004A1C27"/>
    <w:rsid w:val="005106FF"/>
    <w:rsid w:val="005137DA"/>
    <w:rsid w:val="005254F1"/>
    <w:rsid w:val="005F76B5"/>
    <w:rsid w:val="00604D5C"/>
    <w:rsid w:val="0063619D"/>
    <w:rsid w:val="006364F8"/>
    <w:rsid w:val="00687C16"/>
    <w:rsid w:val="006A4766"/>
    <w:rsid w:val="006C020E"/>
    <w:rsid w:val="006F03AD"/>
    <w:rsid w:val="00705A3C"/>
    <w:rsid w:val="007241F2"/>
    <w:rsid w:val="00743634"/>
    <w:rsid w:val="00772212"/>
    <w:rsid w:val="00786374"/>
    <w:rsid w:val="007908F8"/>
    <w:rsid w:val="008813F5"/>
    <w:rsid w:val="008922C1"/>
    <w:rsid w:val="00896B5A"/>
    <w:rsid w:val="00930110"/>
    <w:rsid w:val="00942FDE"/>
    <w:rsid w:val="0096729F"/>
    <w:rsid w:val="00996B58"/>
    <w:rsid w:val="00997555"/>
    <w:rsid w:val="00A021A0"/>
    <w:rsid w:val="00A663A5"/>
    <w:rsid w:val="00A72455"/>
    <w:rsid w:val="00AB5C8A"/>
    <w:rsid w:val="00AF6DDC"/>
    <w:rsid w:val="00B15B2E"/>
    <w:rsid w:val="00BD7D8C"/>
    <w:rsid w:val="00BF31AD"/>
    <w:rsid w:val="00C54AB8"/>
    <w:rsid w:val="00CC2C67"/>
    <w:rsid w:val="00D00B7E"/>
    <w:rsid w:val="00D06C28"/>
    <w:rsid w:val="00D126F2"/>
    <w:rsid w:val="00D22E71"/>
    <w:rsid w:val="00D3344C"/>
    <w:rsid w:val="00D42CD8"/>
    <w:rsid w:val="00DD3AFE"/>
    <w:rsid w:val="00E15221"/>
    <w:rsid w:val="00E33453"/>
    <w:rsid w:val="00E9078D"/>
    <w:rsid w:val="00EB4324"/>
    <w:rsid w:val="00EB6E2A"/>
    <w:rsid w:val="00EF0D03"/>
    <w:rsid w:val="00FD65AF"/>
    <w:rsid w:val="00FE77F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8A"/>
    <w:pPr>
      <w:spacing w:after="0" w:line="240" w:lineRule="auto"/>
    </w:pPr>
    <w:rPr>
      <w:rFonts w:ascii="Calibri" w:hAnsi="Calibri" w:cs="Calibri"/>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E87"/>
    <w:pPr>
      <w:ind w:left="720"/>
      <w:contextualSpacing/>
    </w:pPr>
  </w:style>
  <w:style w:type="paragraph" w:styleId="Header">
    <w:name w:val="header"/>
    <w:basedOn w:val="Normal"/>
    <w:link w:val="HeaderChar"/>
    <w:uiPriority w:val="99"/>
    <w:semiHidden/>
    <w:unhideWhenUsed/>
    <w:rsid w:val="00EB4324"/>
    <w:pPr>
      <w:tabs>
        <w:tab w:val="center" w:pos="4680"/>
        <w:tab w:val="right" w:pos="9360"/>
      </w:tabs>
    </w:pPr>
  </w:style>
  <w:style w:type="character" w:customStyle="1" w:styleId="HeaderChar">
    <w:name w:val="Header Char"/>
    <w:basedOn w:val="DefaultParagraphFont"/>
    <w:link w:val="Header"/>
    <w:uiPriority w:val="99"/>
    <w:semiHidden/>
    <w:rsid w:val="00EB4324"/>
    <w:rPr>
      <w:rFonts w:ascii="Calibri" w:hAnsi="Calibri" w:cs="Calibri"/>
      <w:lang w:val="en-AU" w:eastAsia="en-AU"/>
    </w:rPr>
  </w:style>
  <w:style w:type="paragraph" w:styleId="Footer">
    <w:name w:val="footer"/>
    <w:basedOn w:val="Normal"/>
    <w:link w:val="FooterChar"/>
    <w:uiPriority w:val="99"/>
    <w:semiHidden/>
    <w:unhideWhenUsed/>
    <w:rsid w:val="00EB4324"/>
    <w:pPr>
      <w:tabs>
        <w:tab w:val="center" w:pos="4680"/>
        <w:tab w:val="right" w:pos="9360"/>
      </w:tabs>
    </w:pPr>
  </w:style>
  <w:style w:type="character" w:customStyle="1" w:styleId="FooterChar">
    <w:name w:val="Footer Char"/>
    <w:basedOn w:val="DefaultParagraphFont"/>
    <w:link w:val="Footer"/>
    <w:uiPriority w:val="99"/>
    <w:semiHidden/>
    <w:rsid w:val="00EB4324"/>
    <w:rPr>
      <w:rFonts w:ascii="Calibri" w:hAnsi="Calibri" w:cs="Calibri"/>
      <w:lang w:val="en-AU" w:eastAsia="en-AU"/>
    </w:rPr>
  </w:style>
  <w:style w:type="paragraph" w:styleId="BalloonText">
    <w:name w:val="Balloon Text"/>
    <w:basedOn w:val="Normal"/>
    <w:link w:val="BalloonTextChar"/>
    <w:uiPriority w:val="99"/>
    <w:semiHidden/>
    <w:unhideWhenUsed/>
    <w:rsid w:val="00EB4324"/>
    <w:rPr>
      <w:rFonts w:ascii="Tahoma" w:hAnsi="Tahoma" w:cs="Tahoma"/>
      <w:sz w:val="16"/>
      <w:szCs w:val="16"/>
    </w:rPr>
  </w:style>
  <w:style w:type="character" w:customStyle="1" w:styleId="BalloonTextChar">
    <w:name w:val="Balloon Text Char"/>
    <w:basedOn w:val="DefaultParagraphFont"/>
    <w:link w:val="BalloonText"/>
    <w:uiPriority w:val="99"/>
    <w:semiHidden/>
    <w:rsid w:val="00EB4324"/>
    <w:rPr>
      <w:rFonts w:ascii="Tahoma" w:hAnsi="Tahoma" w:cs="Tahoma"/>
      <w:sz w:val="16"/>
      <w:szCs w:val="16"/>
      <w:lang w:val="en-AU" w:eastAsia="en-AU"/>
    </w:rPr>
  </w:style>
</w:styles>
</file>

<file path=word/webSettings.xml><?xml version="1.0" encoding="utf-8"?>
<w:webSettings xmlns:r="http://schemas.openxmlformats.org/officeDocument/2006/relationships" xmlns:w="http://schemas.openxmlformats.org/wordprocessingml/2006/main">
  <w:divs>
    <w:div w:id="39864789">
      <w:bodyDiv w:val="1"/>
      <w:marLeft w:val="0"/>
      <w:marRight w:val="0"/>
      <w:marTop w:val="0"/>
      <w:marBottom w:val="0"/>
      <w:divBdr>
        <w:top w:val="none" w:sz="0" w:space="0" w:color="auto"/>
        <w:left w:val="none" w:sz="0" w:space="0" w:color="auto"/>
        <w:bottom w:val="none" w:sz="0" w:space="0" w:color="auto"/>
        <w:right w:val="none" w:sz="0" w:space="0" w:color="auto"/>
      </w:divBdr>
      <w:divsChild>
        <w:div w:id="1568951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392330">
              <w:marLeft w:val="0"/>
              <w:marRight w:val="0"/>
              <w:marTop w:val="0"/>
              <w:marBottom w:val="0"/>
              <w:divBdr>
                <w:top w:val="none" w:sz="0" w:space="0" w:color="auto"/>
                <w:left w:val="none" w:sz="0" w:space="0" w:color="auto"/>
                <w:bottom w:val="none" w:sz="0" w:space="0" w:color="auto"/>
                <w:right w:val="none" w:sz="0" w:space="0" w:color="auto"/>
              </w:divBdr>
              <w:divsChild>
                <w:div w:id="1981839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300195">
                      <w:marLeft w:val="0"/>
                      <w:marRight w:val="0"/>
                      <w:marTop w:val="0"/>
                      <w:marBottom w:val="0"/>
                      <w:divBdr>
                        <w:top w:val="none" w:sz="0" w:space="0" w:color="auto"/>
                        <w:left w:val="none" w:sz="0" w:space="0" w:color="auto"/>
                        <w:bottom w:val="none" w:sz="0" w:space="0" w:color="auto"/>
                        <w:right w:val="none" w:sz="0" w:space="0" w:color="auto"/>
                      </w:divBdr>
                      <w:divsChild>
                        <w:div w:id="2127113882">
                          <w:marLeft w:val="0"/>
                          <w:marRight w:val="0"/>
                          <w:marTop w:val="0"/>
                          <w:marBottom w:val="0"/>
                          <w:divBdr>
                            <w:top w:val="none" w:sz="0" w:space="0" w:color="auto"/>
                            <w:left w:val="none" w:sz="0" w:space="0" w:color="auto"/>
                            <w:bottom w:val="none" w:sz="0" w:space="0" w:color="auto"/>
                            <w:right w:val="none" w:sz="0" w:space="0" w:color="auto"/>
                          </w:divBdr>
                          <w:divsChild>
                            <w:div w:id="771559902">
                              <w:marLeft w:val="0"/>
                              <w:marRight w:val="0"/>
                              <w:marTop w:val="0"/>
                              <w:marBottom w:val="0"/>
                              <w:divBdr>
                                <w:top w:val="none" w:sz="0" w:space="0" w:color="auto"/>
                                <w:left w:val="none" w:sz="0" w:space="0" w:color="auto"/>
                                <w:bottom w:val="none" w:sz="0" w:space="0" w:color="auto"/>
                                <w:right w:val="none" w:sz="0" w:space="0" w:color="auto"/>
                              </w:divBdr>
                              <w:divsChild>
                                <w:div w:id="1780680586">
                                  <w:marLeft w:val="0"/>
                                  <w:marRight w:val="0"/>
                                  <w:marTop w:val="0"/>
                                  <w:marBottom w:val="0"/>
                                  <w:divBdr>
                                    <w:top w:val="none" w:sz="0" w:space="0" w:color="auto"/>
                                    <w:left w:val="none" w:sz="0" w:space="0" w:color="auto"/>
                                    <w:bottom w:val="none" w:sz="0" w:space="0" w:color="auto"/>
                                    <w:right w:val="none" w:sz="0" w:space="0" w:color="auto"/>
                                  </w:divBdr>
                                </w:div>
                                <w:div w:id="13503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33804">
      <w:bodyDiv w:val="1"/>
      <w:marLeft w:val="0"/>
      <w:marRight w:val="0"/>
      <w:marTop w:val="0"/>
      <w:marBottom w:val="0"/>
      <w:divBdr>
        <w:top w:val="none" w:sz="0" w:space="0" w:color="auto"/>
        <w:left w:val="none" w:sz="0" w:space="0" w:color="auto"/>
        <w:bottom w:val="none" w:sz="0" w:space="0" w:color="auto"/>
        <w:right w:val="none" w:sz="0" w:space="0" w:color="auto"/>
      </w:divBdr>
      <w:divsChild>
        <w:div w:id="898368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238805">
              <w:marLeft w:val="0"/>
              <w:marRight w:val="0"/>
              <w:marTop w:val="0"/>
              <w:marBottom w:val="0"/>
              <w:divBdr>
                <w:top w:val="none" w:sz="0" w:space="0" w:color="auto"/>
                <w:left w:val="none" w:sz="0" w:space="0" w:color="auto"/>
                <w:bottom w:val="none" w:sz="0" w:space="0" w:color="auto"/>
                <w:right w:val="none" w:sz="0" w:space="0" w:color="auto"/>
              </w:divBdr>
              <w:divsChild>
                <w:div w:id="114238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284590">
                      <w:marLeft w:val="0"/>
                      <w:marRight w:val="0"/>
                      <w:marTop w:val="0"/>
                      <w:marBottom w:val="0"/>
                      <w:divBdr>
                        <w:top w:val="none" w:sz="0" w:space="0" w:color="auto"/>
                        <w:left w:val="none" w:sz="0" w:space="0" w:color="auto"/>
                        <w:bottom w:val="none" w:sz="0" w:space="0" w:color="auto"/>
                        <w:right w:val="none" w:sz="0" w:space="0" w:color="auto"/>
                      </w:divBdr>
                      <w:divsChild>
                        <w:div w:id="968239475">
                          <w:marLeft w:val="0"/>
                          <w:marRight w:val="0"/>
                          <w:marTop w:val="0"/>
                          <w:marBottom w:val="0"/>
                          <w:divBdr>
                            <w:top w:val="none" w:sz="0" w:space="0" w:color="auto"/>
                            <w:left w:val="none" w:sz="0" w:space="0" w:color="auto"/>
                            <w:bottom w:val="none" w:sz="0" w:space="0" w:color="auto"/>
                            <w:right w:val="none" w:sz="0" w:space="0" w:color="auto"/>
                          </w:divBdr>
                          <w:divsChild>
                            <w:div w:id="387805080">
                              <w:marLeft w:val="0"/>
                              <w:marRight w:val="0"/>
                              <w:marTop w:val="0"/>
                              <w:marBottom w:val="0"/>
                              <w:divBdr>
                                <w:top w:val="none" w:sz="0" w:space="0" w:color="auto"/>
                                <w:left w:val="none" w:sz="0" w:space="0" w:color="auto"/>
                                <w:bottom w:val="none" w:sz="0" w:space="0" w:color="auto"/>
                                <w:right w:val="none" w:sz="0" w:space="0" w:color="auto"/>
                              </w:divBdr>
                              <w:divsChild>
                                <w:div w:id="545600448">
                                  <w:marLeft w:val="0"/>
                                  <w:marRight w:val="0"/>
                                  <w:marTop w:val="0"/>
                                  <w:marBottom w:val="0"/>
                                  <w:divBdr>
                                    <w:top w:val="none" w:sz="0" w:space="0" w:color="auto"/>
                                    <w:left w:val="none" w:sz="0" w:space="0" w:color="auto"/>
                                    <w:bottom w:val="none" w:sz="0" w:space="0" w:color="auto"/>
                                    <w:right w:val="none" w:sz="0" w:space="0" w:color="auto"/>
                                  </w:divBdr>
                                </w:div>
                                <w:div w:id="1590504510">
                                  <w:marLeft w:val="0"/>
                                  <w:marRight w:val="0"/>
                                  <w:marTop w:val="0"/>
                                  <w:marBottom w:val="0"/>
                                  <w:divBdr>
                                    <w:top w:val="none" w:sz="0" w:space="0" w:color="auto"/>
                                    <w:left w:val="none" w:sz="0" w:space="0" w:color="auto"/>
                                    <w:bottom w:val="none" w:sz="0" w:space="0" w:color="auto"/>
                                    <w:right w:val="none" w:sz="0" w:space="0" w:color="auto"/>
                                  </w:divBdr>
                                </w:div>
                                <w:div w:id="1411200690">
                                  <w:marLeft w:val="0"/>
                                  <w:marRight w:val="0"/>
                                  <w:marTop w:val="0"/>
                                  <w:marBottom w:val="0"/>
                                  <w:divBdr>
                                    <w:top w:val="none" w:sz="0" w:space="0" w:color="auto"/>
                                    <w:left w:val="none" w:sz="0" w:space="0" w:color="auto"/>
                                    <w:bottom w:val="none" w:sz="0" w:space="0" w:color="auto"/>
                                    <w:right w:val="none" w:sz="0" w:space="0" w:color="auto"/>
                                  </w:divBdr>
                                </w:div>
                                <w:div w:id="1660379468">
                                  <w:marLeft w:val="0"/>
                                  <w:marRight w:val="0"/>
                                  <w:marTop w:val="0"/>
                                  <w:marBottom w:val="0"/>
                                  <w:divBdr>
                                    <w:top w:val="none" w:sz="0" w:space="0" w:color="auto"/>
                                    <w:left w:val="none" w:sz="0" w:space="0" w:color="auto"/>
                                    <w:bottom w:val="none" w:sz="0" w:space="0" w:color="auto"/>
                                    <w:right w:val="none" w:sz="0" w:space="0" w:color="auto"/>
                                  </w:divBdr>
                                </w:div>
                                <w:div w:id="10110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211263">
      <w:bodyDiv w:val="1"/>
      <w:marLeft w:val="0"/>
      <w:marRight w:val="0"/>
      <w:marTop w:val="0"/>
      <w:marBottom w:val="0"/>
      <w:divBdr>
        <w:top w:val="none" w:sz="0" w:space="0" w:color="auto"/>
        <w:left w:val="none" w:sz="0" w:space="0" w:color="auto"/>
        <w:bottom w:val="none" w:sz="0" w:space="0" w:color="auto"/>
        <w:right w:val="none" w:sz="0" w:space="0" w:color="auto"/>
      </w:divBdr>
      <w:divsChild>
        <w:div w:id="326324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576702">
              <w:marLeft w:val="0"/>
              <w:marRight w:val="0"/>
              <w:marTop w:val="0"/>
              <w:marBottom w:val="0"/>
              <w:divBdr>
                <w:top w:val="none" w:sz="0" w:space="0" w:color="auto"/>
                <w:left w:val="none" w:sz="0" w:space="0" w:color="auto"/>
                <w:bottom w:val="none" w:sz="0" w:space="0" w:color="auto"/>
                <w:right w:val="none" w:sz="0" w:space="0" w:color="auto"/>
              </w:divBdr>
              <w:divsChild>
                <w:div w:id="198692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533975">
                      <w:marLeft w:val="0"/>
                      <w:marRight w:val="0"/>
                      <w:marTop w:val="0"/>
                      <w:marBottom w:val="0"/>
                      <w:divBdr>
                        <w:top w:val="none" w:sz="0" w:space="0" w:color="auto"/>
                        <w:left w:val="none" w:sz="0" w:space="0" w:color="auto"/>
                        <w:bottom w:val="none" w:sz="0" w:space="0" w:color="auto"/>
                        <w:right w:val="none" w:sz="0" w:space="0" w:color="auto"/>
                      </w:divBdr>
                      <w:divsChild>
                        <w:div w:id="1247347453">
                          <w:marLeft w:val="0"/>
                          <w:marRight w:val="0"/>
                          <w:marTop w:val="0"/>
                          <w:marBottom w:val="0"/>
                          <w:divBdr>
                            <w:top w:val="none" w:sz="0" w:space="0" w:color="auto"/>
                            <w:left w:val="none" w:sz="0" w:space="0" w:color="auto"/>
                            <w:bottom w:val="none" w:sz="0" w:space="0" w:color="auto"/>
                            <w:right w:val="none" w:sz="0" w:space="0" w:color="auto"/>
                          </w:divBdr>
                          <w:divsChild>
                            <w:div w:id="603848983">
                              <w:marLeft w:val="0"/>
                              <w:marRight w:val="0"/>
                              <w:marTop w:val="0"/>
                              <w:marBottom w:val="0"/>
                              <w:divBdr>
                                <w:top w:val="none" w:sz="0" w:space="0" w:color="auto"/>
                                <w:left w:val="none" w:sz="0" w:space="0" w:color="auto"/>
                                <w:bottom w:val="none" w:sz="0" w:space="0" w:color="auto"/>
                                <w:right w:val="none" w:sz="0" w:space="0" w:color="auto"/>
                              </w:divBdr>
                              <w:divsChild>
                                <w:div w:id="1260673585">
                                  <w:marLeft w:val="0"/>
                                  <w:marRight w:val="0"/>
                                  <w:marTop w:val="0"/>
                                  <w:marBottom w:val="0"/>
                                  <w:divBdr>
                                    <w:top w:val="none" w:sz="0" w:space="0" w:color="auto"/>
                                    <w:left w:val="none" w:sz="0" w:space="0" w:color="auto"/>
                                    <w:bottom w:val="none" w:sz="0" w:space="0" w:color="auto"/>
                                    <w:right w:val="none" w:sz="0" w:space="0" w:color="auto"/>
                                  </w:divBdr>
                                </w:div>
                                <w:div w:id="9434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401752">
      <w:bodyDiv w:val="1"/>
      <w:marLeft w:val="0"/>
      <w:marRight w:val="0"/>
      <w:marTop w:val="0"/>
      <w:marBottom w:val="0"/>
      <w:divBdr>
        <w:top w:val="none" w:sz="0" w:space="0" w:color="auto"/>
        <w:left w:val="none" w:sz="0" w:space="0" w:color="auto"/>
        <w:bottom w:val="none" w:sz="0" w:space="0" w:color="auto"/>
        <w:right w:val="none" w:sz="0" w:space="0" w:color="auto"/>
      </w:divBdr>
      <w:divsChild>
        <w:div w:id="824132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13151">
              <w:marLeft w:val="0"/>
              <w:marRight w:val="0"/>
              <w:marTop w:val="0"/>
              <w:marBottom w:val="0"/>
              <w:divBdr>
                <w:top w:val="none" w:sz="0" w:space="0" w:color="auto"/>
                <w:left w:val="none" w:sz="0" w:space="0" w:color="auto"/>
                <w:bottom w:val="none" w:sz="0" w:space="0" w:color="auto"/>
                <w:right w:val="none" w:sz="0" w:space="0" w:color="auto"/>
              </w:divBdr>
              <w:divsChild>
                <w:div w:id="50926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039021">
                      <w:marLeft w:val="0"/>
                      <w:marRight w:val="0"/>
                      <w:marTop w:val="0"/>
                      <w:marBottom w:val="0"/>
                      <w:divBdr>
                        <w:top w:val="none" w:sz="0" w:space="0" w:color="auto"/>
                        <w:left w:val="none" w:sz="0" w:space="0" w:color="auto"/>
                        <w:bottom w:val="none" w:sz="0" w:space="0" w:color="auto"/>
                        <w:right w:val="none" w:sz="0" w:space="0" w:color="auto"/>
                      </w:divBdr>
                      <w:divsChild>
                        <w:div w:id="159002334">
                          <w:marLeft w:val="0"/>
                          <w:marRight w:val="0"/>
                          <w:marTop w:val="0"/>
                          <w:marBottom w:val="0"/>
                          <w:divBdr>
                            <w:top w:val="none" w:sz="0" w:space="0" w:color="auto"/>
                            <w:left w:val="none" w:sz="0" w:space="0" w:color="auto"/>
                            <w:bottom w:val="none" w:sz="0" w:space="0" w:color="auto"/>
                            <w:right w:val="none" w:sz="0" w:space="0" w:color="auto"/>
                          </w:divBdr>
                          <w:divsChild>
                            <w:div w:id="587930586">
                              <w:marLeft w:val="0"/>
                              <w:marRight w:val="0"/>
                              <w:marTop w:val="0"/>
                              <w:marBottom w:val="0"/>
                              <w:divBdr>
                                <w:top w:val="none" w:sz="0" w:space="0" w:color="auto"/>
                                <w:left w:val="none" w:sz="0" w:space="0" w:color="auto"/>
                                <w:bottom w:val="none" w:sz="0" w:space="0" w:color="auto"/>
                                <w:right w:val="none" w:sz="0" w:space="0" w:color="auto"/>
                              </w:divBdr>
                              <w:divsChild>
                                <w:div w:id="25633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712938">
      <w:bodyDiv w:val="1"/>
      <w:marLeft w:val="0"/>
      <w:marRight w:val="0"/>
      <w:marTop w:val="0"/>
      <w:marBottom w:val="0"/>
      <w:divBdr>
        <w:top w:val="none" w:sz="0" w:space="0" w:color="auto"/>
        <w:left w:val="none" w:sz="0" w:space="0" w:color="auto"/>
        <w:bottom w:val="none" w:sz="0" w:space="0" w:color="auto"/>
        <w:right w:val="none" w:sz="0" w:space="0" w:color="auto"/>
      </w:divBdr>
      <w:divsChild>
        <w:div w:id="902301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940906">
              <w:marLeft w:val="0"/>
              <w:marRight w:val="0"/>
              <w:marTop w:val="0"/>
              <w:marBottom w:val="0"/>
              <w:divBdr>
                <w:top w:val="none" w:sz="0" w:space="0" w:color="auto"/>
                <w:left w:val="none" w:sz="0" w:space="0" w:color="auto"/>
                <w:bottom w:val="none" w:sz="0" w:space="0" w:color="auto"/>
                <w:right w:val="none" w:sz="0" w:space="0" w:color="auto"/>
              </w:divBdr>
              <w:divsChild>
                <w:div w:id="39289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210525">
                      <w:marLeft w:val="0"/>
                      <w:marRight w:val="0"/>
                      <w:marTop w:val="0"/>
                      <w:marBottom w:val="0"/>
                      <w:divBdr>
                        <w:top w:val="none" w:sz="0" w:space="0" w:color="auto"/>
                        <w:left w:val="none" w:sz="0" w:space="0" w:color="auto"/>
                        <w:bottom w:val="none" w:sz="0" w:space="0" w:color="auto"/>
                        <w:right w:val="none" w:sz="0" w:space="0" w:color="auto"/>
                      </w:divBdr>
                      <w:divsChild>
                        <w:div w:id="240719371">
                          <w:marLeft w:val="0"/>
                          <w:marRight w:val="0"/>
                          <w:marTop w:val="0"/>
                          <w:marBottom w:val="0"/>
                          <w:divBdr>
                            <w:top w:val="none" w:sz="0" w:space="0" w:color="auto"/>
                            <w:left w:val="none" w:sz="0" w:space="0" w:color="auto"/>
                            <w:bottom w:val="none" w:sz="0" w:space="0" w:color="auto"/>
                            <w:right w:val="none" w:sz="0" w:space="0" w:color="auto"/>
                          </w:divBdr>
                          <w:divsChild>
                            <w:div w:id="1508792433">
                              <w:marLeft w:val="0"/>
                              <w:marRight w:val="0"/>
                              <w:marTop w:val="0"/>
                              <w:marBottom w:val="0"/>
                              <w:divBdr>
                                <w:top w:val="none" w:sz="0" w:space="0" w:color="auto"/>
                                <w:left w:val="none" w:sz="0" w:space="0" w:color="auto"/>
                                <w:bottom w:val="none" w:sz="0" w:space="0" w:color="auto"/>
                                <w:right w:val="none" w:sz="0" w:space="0" w:color="auto"/>
                              </w:divBdr>
                              <w:divsChild>
                                <w:div w:id="1489665671">
                                  <w:marLeft w:val="0"/>
                                  <w:marRight w:val="0"/>
                                  <w:marTop w:val="0"/>
                                  <w:marBottom w:val="0"/>
                                  <w:divBdr>
                                    <w:top w:val="none" w:sz="0" w:space="0" w:color="auto"/>
                                    <w:left w:val="none" w:sz="0" w:space="0" w:color="auto"/>
                                    <w:bottom w:val="none" w:sz="0" w:space="0" w:color="auto"/>
                                    <w:right w:val="none" w:sz="0" w:space="0" w:color="auto"/>
                                  </w:divBdr>
                                </w:div>
                                <w:div w:id="5552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612801">
      <w:bodyDiv w:val="1"/>
      <w:marLeft w:val="0"/>
      <w:marRight w:val="0"/>
      <w:marTop w:val="0"/>
      <w:marBottom w:val="0"/>
      <w:divBdr>
        <w:top w:val="none" w:sz="0" w:space="0" w:color="auto"/>
        <w:left w:val="none" w:sz="0" w:space="0" w:color="auto"/>
        <w:bottom w:val="none" w:sz="0" w:space="0" w:color="auto"/>
        <w:right w:val="none" w:sz="0" w:space="0" w:color="auto"/>
      </w:divBdr>
      <w:divsChild>
        <w:div w:id="1429041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686231">
              <w:marLeft w:val="0"/>
              <w:marRight w:val="0"/>
              <w:marTop w:val="0"/>
              <w:marBottom w:val="0"/>
              <w:divBdr>
                <w:top w:val="none" w:sz="0" w:space="0" w:color="auto"/>
                <w:left w:val="none" w:sz="0" w:space="0" w:color="auto"/>
                <w:bottom w:val="none" w:sz="0" w:space="0" w:color="auto"/>
                <w:right w:val="none" w:sz="0" w:space="0" w:color="auto"/>
              </w:divBdr>
              <w:divsChild>
                <w:div w:id="1069033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0272">
                      <w:marLeft w:val="0"/>
                      <w:marRight w:val="0"/>
                      <w:marTop w:val="0"/>
                      <w:marBottom w:val="0"/>
                      <w:divBdr>
                        <w:top w:val="none" w:sz="0" w:space="0" w:color="auto"/>
                        <w:left w:val="none" w:sz="0" w:space="0" w:color="auto"/>
                        <w:bottom w:val="none" w:sz="0" w:space="0" w:color="auto"/>
                        <w:right w:val="none" w:sz="0" w:space="0" w:color="auto"/>
                      </w:divBdr>
                      <w:divsChild>
                        <w:div w:id="189732685">
                          <w:marLeft w:val="0"/>
                          <w:marRight w:val="0"/>
                          <w:marTop w:val="0"/>
                          <w:marBottom w:val="0"/>
                          <w:divBdr>
                            <w:top w:val="none" w:sz="0" w:space="0" w:color="auto"/>
                            <w:left w:val="none" w:sz="0" w:space="0" w:color="auto"/>
                            <w:bottom w:val="none" w:sz="0" w:space="0" w:color="auto"/>
                            <w:right w:val="none" w:sz="0" w:space="0" w:color="auto"/>
                          </w:divBdr>
                          <w:divsChild>
                            <w:div w:id="91048935">
                              <w:marLeft w:val="0"/>
                              <w:marRight w:val="0"/>
                              <w:marTop w:val="0"/>
                              <w:marBottom w:val="0"/>
                              <w:divBdr>
                                <w:top w:val="none" w:sz="0" w:space="0" w:color="auto"/>
                                <w:left w:val="none" w:sz="0" w:space="0" w:color="auto"/>
                                <w:bottom w:val="none" w:sz="0" w:space="0" w:color="auto"/>
                                <w:right w:val="none" w:sz="0" w:space="0" w:color="auto"/>
                              </w:divBdr>
                              <w:divsChild>
                                <w:div w:id="10432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372231">
      <w:bodyDiv w:val="1"/>
      <w:marLeft w:val="0"/>
      <w:marRight w:val="0"/>
      <w:marTop w:val="0"/>
      <w:marBottom w:val="0"/>
      <w:divBdr>
        <w:top w:val="none" w:sz="0" w:space="0" w:color="auto"/>
        <w:left w:val="none" w:sz="0" w:space="0" w:color="auto"/>
        <w:bottom w:val="none" w:sz="0" w:space="0" w:color="auto"/>
        <w:right w:val="none" w:sz="0" w:space="0" w:color="auto"/>
      </w:divBdr>
      <w:divsChild>
        <w:div w:id="897395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460690">
              <w:marLeft w:val="0"/>
              <w:marRight w:val="0"/>
              <w:marTop w:val="0"/>
              <w:marBottom w:val="0"/>
              <w:divBdr>
                <w:top w:val="none" w:sz="0" w:space="0" w:color="auto"/>
                <w:left w:val="none" w:sz="0" w:space="0" w:color="auto"/>
                <w:bottom w:val="none" w:sz="0" w:space="0" w:color="auto"/>
                <w:right w:val="none" w:sz="0" w:space="0" w:color="auto"/>
              </w:divBdr>
              <w:divsChild>
                <w:div w:id="107767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25781">
                      <w:marLeft w:val="0"/>
                      <w:marRight w:val="0"/>
                      <w:marTop w:val="0"/>
                      <w:marBottom w:val="0"/>
                      <w:divBdr>
                        <w:top w:val="none" w:sz="0" w:space="0" w:color="auto"/>
                        <w:left w:val="none" w:sz="0" w:space="0" w:color="auto"/>
                        <w:bottom w:val="none" w:sz="0" w:space="0" w:color="auto"/>
                        <w:right w:val="none" w:sz="0" w:space="0" w:color="auto"/>
                      </w:divBdr>
                      <w:divsChild>
                        <w:div w:id="1589921269">
                          <w:marLeft w:val="0"/>
                          <w:marRight w:val="0"/>
                          <w:marTop w:val="0"/>
                          <w:marBottom w:val="0"/>
                          <w:divBdr>
                            <w:top w:val="none" w:sz="0" w:space="0" w:color="auto"/>
                            <w:left w:val="none" w:sz="0" w:space="0" w:color="auto"/>
                            <w:bottom w:val="none" w:sz="0" w:space="0" w:color="auto"/>
                            <w:right w:val="none" w:sz="0" w:space="0" w:color="auto"/>
                          </w:divBdr>
                          <w:divsChild>
                            <w:div w:id="309360347">
                              <w:marLeft w:val="0"/>
                              <w:marRight w:val="0"/>
                              <w:marTop w:val="0"/>
                              <w:marBottom w:val="0"/>
                              <w:divBdr>
                                <w:top w:val="none" w:sz="0" w:space="0" w:color="auto"/>
                                <w:left w:val="none" w:sz="0" w:space="0" w:color="auto"/>
                                <w:bottom w:val="none" w:sz="0" w:space="0" w:color="auto"/>
                                <w:right w:val="none" w:sz="0" w:space="0" w:color="auto"/>
                              </w:divBdr>
                              <w:divsChild>
                                <w:div w:id="7237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290792">
      <w:bodyDiv w:val="1"/>
      <w:marLeft w:val="0"/>
      <w:marRight w:val="0"/>
      <w:marTop w:val="0"/>
      <w:marBottom w:val="0"/>
      <w:divBdr>
        <w:top w:val="none" w:sz="0" w:space="0" w:color="auto"/>
        <w:left w:val="none" w:sz="0" w:space="0" w:color="auto"/>
        <w:bottom w:val="none" w:sz="0" w:space="0" w:color="auto"/>
        <w:right w:val="none" w:sz="0" w:space="0" w:color="auto"/>
      </w:divBdr>
      <w:divsChild>
        <w:div w:id="11233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68184">
              <w:marLeft w:val="0"/>
              <w:marRight w:val="0"/>
              <w:marTop w:val="0"/>
              <w:marBottom w:val="0"/>
              <w:divBdr>
                <w:top w:val="none" w:sz="0" w:space="0" w:color="auto"/>
                <w:left w:val="none" w:sz="0" w:space="0" w:color="auto"/>
                <w:bottom w:val="none" w:sz="0" w:space="0" w:color="auto"/>
                <w:right w:val="none" w:sz="0" w:space="0" w:color="auto"/>
              </w:divBdr>
              <w:divsChild>
                <w:div w:id="115225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965969">
                      <w:marLeft w:val="0"/>
                      <w:marRight w:val="0"/>
                      <w:marTop w:val="0"/>
                      <w:marBottom w:val="0"/>
                      <w:divBdr>
                        <w:top w:val="none" w:sz="0" w:space="0" w:color="auto"/>
                        <w:left w:val="none" w:sz="0" w:space="0" w:color="auto"/>
                        <w:bottom w:val="none" w:sz="0" w:space="0" w:color="auto"/>
                        <w:right w:val="none" w:sz="0" w:space="0" w:color="auto"/>
                      </w:divBdr>
                      <w:divsChild>
                        <w:div w:id="1847210978">
                          <w:marLeft w:val="0"/>
                          <w:marRight w:val="0"/>
                          <w:marTop w:val="0"/>
                          <w:marBottom w:val="0"/>
                          <w:divBdr>
                            <w:top w:val="none" w:sz="0" w:space="0" w:color="auto"/>
                            <w:left w:val="none" w:sz="0" w:space="0" w:color="auto"/>
                            <w:bottom w:val="none" w:sz="0" w:space="0" w:color="auto"/>
                            <w:right w:val="none" w:sz="0" w:space="0" w:color="auto"/>
                          </w:divBdr>
                          <w:divsChild>
                            <w:div w:id="1698852651">
                              <w:marLeft w:val="0"/>
                              <w:marRight w:val="0"/>
                              <w:marTop w:val="0"/>
                              <w:marBottom w:val="0"/>
                              <w:divBdr>
                                <w:top w:val="none" w:sz="0" w:space="0" w:color="auto"/>
                                <w:left w:val="none" w:sz="0" w:space="0" w:color="auto"/>
                                <w:bottom w:val="none" w:sz="0" w:space="0" w:color="auto"/>
                                <w:right w:val="none" w:sz="0" w:space="0" w:color="auto"/>
                              </w:divBdr>
                              <w:divsChild>
                                <w:div w:id="1260522255">
                                  <w:marLeft w:val="0"/>
                                  <w:marRight w:val="0"/>
                                  <w:marTop w:val="0"/>
                                  <w:marBottom w:val="0"/>
                                  <w:divBdr>
                                    <w:top w:val="none" w:sz="0" w:space="0" w:color="auto"/>
                                    <w:left w:val="none" w:sz="0" w:space="0" w:color="auto"/>
                                    <w:bottom w:val="none" w:sz="0" w:space="0" w:color="auto"/>
                                    <w:right w:val="none" w:sz="0" w:space="0" w:color="auto"/>
                                  </w:divBdr>
                                </w:div>
                                <w:div w:id="1457867703">
                                  <w:marLeft w:val="0"/>
                                  <w:marRight w:val="0"/>
                                  <w:marTop w:val="0"/>
                                  <w:marBottom w:val="0"/>
                                  <w:divBdr>
                                    <w:top w:val="none" w:sz="0" w:space="0" w:color="auto"/>
                                    <w:left w:val="none" w:sz="0" w:space="0" w:color="auto"/>
                                    <w:bottom w:val="none" w:sz="0" w:space="0" w:color="auto"/>
                                    <w:right w:val="none" w:sz="0" w:space="0" w:color="auto"/>
                                  </w:divBdr>
                                </w:div>
                                <w:div w:id="1244947822">
                                  <w:marLeft w:val="0"/>
                                  <w:marRight w:val="0"/>
                                  <w:marTop w:val="0"/>
                                  <w:marBottom w:val="0"/>
                                  <w:divBdr>
                                    <w:top w:val="none" w:sz="0" w:space="0" w:color="auto"/>
                                    <w:left w:val="none" w:sz="0" w:space="0" w:color="auto"/>
                                    <w:bottom w:val="none" w:sz="0" w:space="0" w:color="auto"/>
                                    <w:right w:val="none" w:sz="0" w:space="0" w:color="auto"/>
                                  </w:divBdr>
                                </w:div>
                                <w:div w:id="1433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684827">
      <w:bodyDiv w:val="1"/>
      <w:marLeft w:val="0"/>
      <w:marRight w:val="0"/>
      <w:marTop w:val="0"/>
      <w:marBottom w:val="0"/>
      <w:divBdr>
        <w:top w:val="none" w:sz="0" w:space="0" w:color="auto"/>
        <w:left w:val="none" w:sz="0" w:space="0" w:color="auto"/>
        <w:bottom w:val="none" w:sz="0" w:space="0" w:color="auto"/>
        <w:right w:val="none" w:sz="0" w:space="0" w:color="auto"/>
      </w:divBdr>
      <w:divsChild>
        <w:div w:id="1424910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06582">
              <w:marLeft w:val="0"/>
              <w:marRight w:val="0"/>
              <w:marTop w:val="0"/>
              <w:marBottom w:val="0"/>
              <w:divBdr>
                <w:top w:val="none" w:sz="0" w:space="0" w:color="auto"/>
                <w:left w:val="none" w:sz="0" w:space="0" w:color="auto"/>
                <w:bottom w:val="none" w:sz="0" w:space="0" w:color="auto"/>
                <w:right w:val="none" w:sz="0" w:space="0" w:color="auto"/>
              </w:divBdr>
              <w:divsChild>
                <w:div w:id="1233078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04514">
                      <w:marLeft w:val="0"/>
                      <w:marRight w:val="0"/>
                      <w:marTop w:val="0"/>
                      <w:marBottom w:val="0"/>
                      <w:divBdr>
                        <w:top w:val="none" w:sz="0" w:space="0" w:color="auto"/>
                        <w:left w:val="none" w:sz="0" w:space="0" w:color="auto"/>
                        <w:bottom w:val="none" w:sz="0" w:space="0" w:color="auto"/>
                        <w:right w:val="none" w:sz="0" w:space="0" w:color="auto"/>
                      </w:divBdr>
                      <w:divsChild>
                        <w:div w:id="1792283082">
                          <w:marLeft w:val="0"/>
                          <w:marRight w:val="0"/>
                          <w:marTop w:val="0"/>
                          <w:marBottom w:val="0"/>
                          <w:divBdr>
                            <w:top w:val="none" w:sz="0" w:space="0" w:color="auto"/>
                            <w:left w:val="none" w:sz="0" w:space="0" w:color="auto"/>
                            <w:bottom w:val="none" w:sz="0" w:space="0" w:color="auto"/>
                            <w:right w:val="none" w:sz="0" w:space="0" w:color="auto"/>
                          </w:divBdr>
                          <w:divsChild>
                            <w:div w:id="683213860">
                              <w:marLeft w:val="0"/>
                              <w:marRight w:val="0"/>
                              <w:marTop w:val="0"/>
                              <w:marBottom w:val="0"/>
                              <w:divBdr>
                                <w:top w:val="none" w:sz="0" w:space="0" w:color="auto"/>
                                <w:left w:val="none" w:sz="0" w:space="0" w:color="auto"/>
                                <w:bottom w:val="none" w:sz="0" w:space="0" w:color="auto"/>
                                <w:right w:val="none" w:sz="0" w:space="0" w:color="auto"/>
                              </w:divBdr>
                              <w:divsChild>
                                <w:div w:id="10489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62101">
      <w:bodyDiv w:val="1"/>
      <w:marLeft w:val="0"/>
      <w:marRight w:val="0"/>
      <w:marTop w:val="0"/>
      <w:marBottom w:val="0"/>
      <w:divBdr>
        <w:top w:val="none" w:sz="0" w:space="0" w:color="auto"/>
        <w:left w:val="none" w:sz="0" w:space="0" w:color="auto"/>
        <w:bottom w:val="none" w:sz="0" w:space="0" w:color="auto"/>
        <w:right w:val="none" w:sz="0" w:space="0" w:color="auto"/>
      </w:divBdr>
      <w:divsChild>
        <w:div w:id="1467746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29874">
              <w:marLeft w:val="0"/>
              <w:marRight w:val="0"/>
              <w:marTop w:val="0"/>
              <w:marBottom w:val="0"/>
              <w:divBdr>
                <w:top w:val="none" w:sz="0" w:space="0" w:color="auto"/>
                <w:left w:val="none" w:sz="0" w:space="0" w:color="auto"/>
                <w:bottom w:val="none" w:sz="0" w:space="0" w:color="auto"/>
                <w:right w:val="none" w:sz="0" w:space="0" w:color="auto"/>
              </w:divBdr>
              <w:divsChild>
                <w:div w:id="399408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971869">
                      <w:marLeft w:val="0"/>
                      <w:marRight w:val="0"/>
                      <w:marTop w:val="0"/>
                      <w:marBottom w:val="0"/>
                      <w:divBdr>
                        <w:top w:val="none" w:sz="0" w:space="0" w:color="auto"/>
                        <w:left w:val="none" w:sz="0" w:space="0" w:color="auto"/>
                        <w:bottom w:val="none" w:sz="0" w:space="0" w:color="auto"/>
                        <w:right w:val="none" w:sz="0" w:space="0" w:color="auto"/>
                      </w:divBdr>
                      <w:divsChild>
                        <w:div w:id="898856095">
                          <w:marLeft w:val="0"/>
                          <w:marRight w:val="0"/>
                          <w:marTop w:val="0"/>
                          <w:marBottom w:val="0"/>
                          <w:divBdr>
                            <w:top w:val="none" w:sz="0" w:space="0" w:color="auto"/>
                            <w:left w:val="none" w:sz="0" w:space="0" w:color="auto"/>
                            <w:bottom w:val="none" w:sz="0" w:space="0" w:color="auto"/>
                            <w:right w:val="none" w:sz="0" w:space="0" w:color="auto"/>
                          </w:divBdr>
                          <w:divsChild>
                            <w:div w:id="1884515247">
                              <w:marLeft w:val="0"/>
                              <w:marRight w:val="0"/>
                              <w:marTop w:val="0"/>
                              <w:marBottom w:val="0"/>
                              <w:divBdr>
                                <w:top w:val="none" w:sz="0" w:space="0" w:color="auto"/>
                                <w:left w:val="none" w:sz="0" w:space="0" w:color="auto"/>
                                <w:bottom w:val="none" w:sz="0" w:space="0" w:color="auto"/>
                                <w:right w:val="none" w:sz="0" w:space="0" w:color="auto"/>
                              </w:divBdr>
                              <w:divsChild>
                                <w:div w:id="1348141204">
                                  <w:marLeft w:val="0"/>
                                  <w:marRight w:val="0"/>
                                  <w:marTop w:val="0"/>
                                  <w:marBottom w:val="0"/>
                                  <w:divBdr>
                                    <w:top w:val="none" w:sz="0" w:space="0" w:color="auto"/>
                                    <w:left w:val="none" w:sz="0" w:space="0" w:color="auto"/>
                                    <w:bottom w:val="none" w:sz="0" w:space="0" w:color="auto"/>
                                    <w:right w:val="none" w:sz="0" w:space="0" w:color="auto"/>
                                  </w:divBdr>
                                </w:div>
                                <w:div w:id="1195844763">
                                  <w:marLeft w:val="0"/>
                                  <w:marRight w:val="0"/>
                                  <w:marTop w:val="0"/>
                                  <w:marBottom w:val="0"/>
                                  <w:divBdr>
                                    <w:top w:val="none" w:sz="0" w:space="0" w:color="auto"/>
                                    <w:left w:val="none" w:sz="0" w:space="0" w:color="auto"/>
                                    <w:bottom w:val="none" w:sz="0" w:space="0" w:color="auto"/>
                                    <w:right w:val="none" w:sz="0" w:space="0" w:color="auto"/>
                                  </w:divBdr>
                                </w:div>
                                <w:div w:id="1414281665">
                                  <w:marLeft w:val="0"/>
                                  <w:marRight w:val="0"/>
                                  <w:marTop w:val="0"/>
                                  <w:marBottom w:val="0"/>
                                  <w:divBdr>
                                    <w:top w:val="none" w:sz="0" w:space="0" w:color="auto"/>
                                    <w:left w:val="none" w:sz="0" w:space="0" w:color="auto"/>
                                    <w:bottom w:val="none" w:sz="0" w:space="0" w:color="auto"/>
                                    <w:right w:val="none" w:sz="0" w:space="0" w:color="auto"/>
                                  </w:divBdr>
                                </w:div>
                                <w:div w:id="12190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900005">
      <w:bodyDiv w:val="1"/>
      <w:marLeft w:val="0"/>
      <w:marRight w:val="0"/>
      <w:marTop w:val="0"/>
      <w:marBottom w:val="0"/>
      <w:divBdr>
        <w:top w:val="none" w:sz="0" w:space="0" w:color="auto"/>
        <w:left w:val="none" w:sz="0" w:space="0" w:color="auto"/>
        <w:bottom w:val="none" w:sz="0" w:space="0" w:color="auto"/>
        <w:right w:val="none" w:sz="0" w:space="0" w:color="auto"/>
      </w:divBdr>
      <w:divsChild>
        <w:div w:id="1026372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493060">
              <w:marLeft w:val="0"/>
              <w:marRight w:val="0"/>
              <w:marTop w:val="0"/>
              <w:marBottom w:val="0"/>
              <w:divBdr>
                <w:top w:val="none" w:sz="0" w:space="0" w:color="auto"/>
                <w:left w:val="none" w:sz="0" w:space="0" w:color="auto"/>
                <w:bottom w:val="none" w:sz="0" w:space="0" w:color="auto"/>
                <w:right w:val="none" w:sz="0" w:space="0" w:color="auto"/>
              </w:divBdr>
              <w:divsChild>
                <w:div w:id="64547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246687">
                      <w:marLeft w:val="0"/>
                      <w:marRight w:val="0"/>
                      <w:marTop w:val="0"/>
                      <w:marBottom w:val="0"/>
                      <w:divBdr>
                        <w:top w:val="none" w:sz="0" w:space="0" w:color="auto"/>
                        <w:left w:val="none" w:sz="0" w:space="0" w:color="auto"/>
                        <w:bottom w:val="none" w:sz="0" w:space="0" w:color="auto"/>
                        <w:right w:val="none" w:sz="0" w:space="0" w:color="auto"/>
                      </w:divBdr>
                      <w:divsChild>
                        <w:div w:id="245461833">
                          <w:marLeft w:val="0"/>
                          <w:marRight w:val="0"/>
                          <w:marTop w:val="0"/>
                          <w:marBottom w:val="0"/>
                          <w:divBdr>
                            <w:top w:val="none" w:sz="0" w:space="0" w:color="auto"/>
                            <w:left w:val="none" w:sz="0" w:space="0" w:color="auto"/>
                            <w:bottom w:val="none" w:sz="0" w:space="0" w:color="auto"/>
                            <w:right w:val="none" w:sz="0" w:space="0" w:color="auto"/>
                          </w:divBdr>
                          <w:divsChild>
                            <w:div w:id="1725105640">
                              <w:marLeft w:val="0"/>
                              <w:marRight w:val="0"/>
                              <w:marTop w:val="0"/>
                              <w:marBottom w:val="0"/>
                              <w:divBdr>
                                <w:top w:val="none" w:sz="0" w:space="0" w:color="auto"/>
                                <w:left w:val="none" w:sz="0" w:space="0" w:color="auto"/>
                                <w:bottom w:val="none" w:sz="0" w:space="0" w:color="auto"/>
                                <w:right w:val="none" w:sz="0" w:space="0" w:color="auto"/>
                              </w:divBdr>
                              <w:divsChild>
                                <w:div w:id="9852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979728">
      <w:bodyDiv w:val="1"/>
      <w:marLeft w:val="0"/>
      <w:marRight w:val="0"/>
      <w:marTop w:val="0"/>
      <w:marBottom w:val="0"/>
      <w:divBdr>
        <w:top w:val="none" w:sz="0" w:space="0" w:color="auto"/>
        <w:left w:val="none" w:sz="0" w:space="0" w:color="auto"/>
        <w:bottom w:val="none" w:sz="0" w:space="0" w:color="auto"/>
        <w:right w:val="none" w:sz="0" w:space="0" w:color="auto"/>
      </w:divBdr>
      <w:divsChild>
        <w:div w:id="37670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824683">
              <w:marLeft w:val="0"/>
              <w:marRight w:val="0"/>
              <w:marTop w:val="0"/>
              <w:marBottom w:val="0"/>
              <w:divBdr>
                <w:top w:val="none" w:sz="0" w:space="0" w:color="auto"/>
                <w:left w:val="none" w:sz="0" w:space="0" w:color="auto"/>
                <w:bottom w:val="none" w:sz="0" w:space="0" w:color="auto"/>
                <w:right w:val="none" w:sz="0" w:space="0" w:color="auto"/>
              </w:divBdr>
              <w:divsChild>
                <w:div w:id="92924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362544">
                      <w:marLeft w:val="0"/>
                      <w:marRight w:val="0"/>
                      <w:marTop w:val="0"/>
                      <w:marBottom w:val="0"/>
                      <w:divBdr>
                        <w:top w:val="none" w:sz="0" w:space="0" w:color="auto"/>
                        <w:left w:val="none" w:sz="0" w:space="0" w:color="auto"/>
                        <w:bottom w:val="none" w:sz="0" w:space="0" w:color="auto"/>
                        <w:right w:val="none" w:sz="0" w:space="0" w:color="auto"/>
                      </w:divBdr>
                      <w:divsChild>
                        <w:div w:id="2056538364">
                          <w:marLeft w:val="0"/>
                          <w:marRight w:val="0"/>
                          <w:marTop w:val="0"/>
                          <w:marBottom w:val="0"/>
                          <w:divBdr>
                            <w:top w:val="none" w:sz="0" w:space="0" w:color="auto"/>
                            <w:left w:val="none" w:sz="0" w:space="0" w:color="auto"/>
                            <w:bottom w:val="none" w:sz="0" w:space="0" w:color="auto"/>
                            <w:right w:val="none" w:sz="0" w:space="0" w:color="auto"/>
                          </w:divBdr>
                          <w:divsChild>
                            <w:div w:id="1799451983">
                              <w:marLeft w:val="0"/>
                              <w:marRight w:val="0"/>
                              <w:marTop w:val="0"/>
                              <w:marBottom w:val="0"/>
                              <w:divBdr>
                                <w:top w:val="none" w:sz="0" w:space="0" w:color="auto"/>
                                <w:left w:val="none" w:sz="0" w:space="0" w:color="auto"/>
                                <w:bottom w:val="none" w:sz="0" w:space="0" w:color="auto"/>
                                <w:right w:val="none" w:sz="0" w:space="0" w:color="auto"/>
                              </w:divBdr>
                              <w:divsChild>
                                <w:div w:id="6348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856950">
      <w:bodyDiv w:val="1"/>
      <w:marLeft w:val="0"/>
      <w:marRight w:val="0"/>
      <w:marTop w:val="0"/>
      <w:marBottom w:val="0"/>
      <w:divBdr>
        <w:top w:val="none" w:sz="0" w:space="0" w:color="auto"/>
        <w:left w:val="none" w:sz="0" w:space="0" w:color="auto"/>
        <w:bottom w:val="none" w:sz="0" w:space="0" w:color="auto"/>
        <w:right w:val="none" w:sz="0" w:space="0" w:color="auto"/>
      </w:divBdr>
      <w:divsChild>
        <w:div w:id="937517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162828">
              <w:marLeft w:val="0"/>
              <w:marRight w:val="0"/>
              <w:marTop w:val="0"/>
              <w:marBottom w:val="0"/>
              <w:divBdr>
                <w:top w:val="none" w:sz="0" w:space="0" w:color="auto"/>
                <w:left w:val="none" w:sz="0" w:space="0" w:color="auto"/>
                <w:bottom w:val="none" w:sz="0" w:space="0" w:color="auto"/>
                <w:right w:val="none" w:sz="0" w:space="0" w:color="auto"/>
              </w:divBdr>
              <w:divsChild>
                <w:div w:id="454980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916455">
                      <w:marLeft w:val="0"/>
                      <w:marRight w:val="0"/>
                      <w:marTop w:val="0"/>
                      <w:marBottom w:val="0"/>
                      <w:divBdr>
                        <w:top w:val="none" w:sz="0" w:space="0" w:color="auto"/>
                        <w:left w:val="none" w:sz="0" w:space="0" w:color="auto"/>
                        <w:bottom w:val="none" w:sz="0" w:space="0" w:color="auto"/>
                        <w:right w:val="none" w:sz="0" w:space="0" w:color="auto"/>
                      </w:divBdr>
                      <w:divsChild>
                        <w:div w:id="402797015">
                          <w:marLeft w:val="0"/>
                          <w:marRight w:val="0"/>
                          <w:marTop w:val="0"/>
                          <w:marBottom w:val="0"/>
                          <w:divBdr>
                            <w:top w:val="none" w:sz="0" w:space="0" w:color="auto"/>
                            <w:left w:val="none" w:sz="0" w:space="0" w:color="auto"/>
                            <w:bottom w:val="none" w:sz="0" w:space="0" w:color="auto"/>
                            <w:right w:val="none" w:sz="0" w:space="0" w:color="auto"/>
                          </w:divBdr>
                          <w:divsChild>
                            <w:div w:id="700135268">
                              <w:marLeft w:val="0"/>
                              <w:marRight w:val="0"/>
                              <w:marTop w:val="0"/>
                              <w:marBottom w:val="0"/>
                              <w:divBdr>
                                <w:top w:val="none" w:sz="0" w:space="0" w:color="auto"/>
                                <w:left w:val="none" w:sz="0" w:space="0" w:color="auto"/>
                                <w:bottom w:val="none" w:sz="0" w:space="0" w:color="auto"/>
                                <w:right w:val="none" w:sz="0" w:space="0" w:color="auto"/>
                              </w:divBdr>
                              <w:divsChild>
                                <w:div w:id="509301015">
                                  <w:marLeft w:val="0"/>
                                  <w:marRight w:val="0"/>
                                  <w:marTop w:val="0"/>
                                  <w:marBottom w:val="0"/>
                                  <w:divBdr>
                                    <w:top w:val="none" w:sz="0" w:space="0" w:color="auto"/>
                                    <w:left w:val="none" w:sz="0" w:space="0" w:color="auto"/>
                                    <w:bottom w:val="none" w:sz="0" w:space="0" w:color="auto"/>
                                    <w:right w:val="none" w:sz="0" w:space="0" w:color="auto"/>
                                  </w:divBdr>
                                  <w:divsChild>
                                    <w:div w:id="693458976">
                                      <w:marLeft w:val="0"/>
                                      <w:marRight w:val="0"/>
                                      <w:marTop w:val="0"/>
                                      <w:marBottom w:val="0"/>
                                      <w:divBdr>
                                        <w:top w:val="none" w:sz="0" w:space="0" w:color="auto"/>
                                        <w:left w:val="none" w:sz="0" w:space="0" w:color="auto"/>
                                        <w:bottom w:val="none" w:sz="0" w:space="0" w:color="auto"/>
                                        <w:right w:val="none" w:sz="0" w:space="0" w:color="auto"/>
                                      </w:divBdr>
                                    </w:div>
                                    <w:div w:id="1442723698">
                                      <w:marLeft w:val="0"/>
                                      <w:marRight w:val="0"/>
                                      <w:marTop w:val="0"/>
                                      <w:marBottom w:val="0"/>
                                      <w:divBdr>
                                        <w:top w:val="none" w:sz="0" w:space="0" w:color="auto"/>
                                        <w:left w:val="none" w:sz="0" w:space="0" w:color="auto"/>
                                        <w:bottom w:val="none" w:sz="0" w:space="0" w:color="auto"/>
                                        <w:right w:val="none" w:sz="0" w:space="0" w:color="auto"/>
                                      </w:divBdr>
                                    </w:div>
                                    <w:div w:id="526724252">
                                      <w:marLeft w:val="0"/>
                                      <w:marRight w:val="0"/>
                                      <w:marTop w:val="0"/>
                                      <w:marBottom w:val="0"/>
                                      <w:divBdr>
                                        <w:top w:val="none" w:sz="0" w:space="0" w:color="auto"/>
                                        <w:left w:val="none" w:sz="0" w:space="0" w:color="auto"/>
                                        <w:bottom w:val="none" w:sz="0" w:space="0" w:color="auto"/>
                                        <w:right w:val="none" w:sz="0" w:space="0" w:color="auto"/>
                                      </w:divBdr>
                                    </w:div>
                                    <w:div w:id="1905480795">
                                      <w:marLeft w:val="0"/>
                                      <w:marRight w:val="0"/>
                                      <w:marTop w:val="0"/>
                                      <w:marBottom w:val="0"/>
                                      <w:divBdr>
                                        <w:top w:val="none" w:sz="0" w:space="0" w:color="auto"/>
                                        <w:left w:val="none" w:sz="0" w:space="0" w:color="auto"/>
                                        <w:bottom w:val="none" w:sz="0" w:space="0" w:color="auto"/>
                                        <w:right w:val="none" w:sz="0" w:space="0" w:color="auto"/>
                                      </w:divBdr>
                                    </w:div>
                                    <w:div w:id="1298416955">
                                      <w:marLeft w:val="0"/>
                                      <w:marRight w:val="0"/>
                                      <w:marTop w:val="0"/>
                                      <w:marBottom w:val="0"/>
                                      <w:divBdr>
                                        <w:top w:val="none" w:sz="0" w:space="0" w:color="auto"/>
                                        <w:left w:val="none" w:sz="0" w:space="0" w:color="auto"/>
                                        <w:bottom w:val="none" w:sz="0" w:space="0" w:color="auto"/>
                                        <w:right w:val="none" w:sz="0" w:space="0" w:color="auto"/>
                                      </w:divBdr>
                                    </w:div>
                                    <w:div w:id="2083983145">
                                      <w:marLeft w:val="0"/>
                                      <w:marRight w:val="0"/>
                                      <w:marTop w:val="0"/>
                                      <w:marBottom w:val="0"/>
                                      <w:divBdr>
                                        <w:top w:val="none" w:sz="0" w:space="0" w:color="auto"/>
                                        <w:left w:val="none" w:sz="0" w:space="0" w:color="auto"/>
                                        <w:bottom w:val="none" w:sz="0" w:space="0" w:color="auto"/>
                                        <w:right w:val="none" w:sz="0" w:space="0" w:color="auto"/>
                                      </w:divBdr>
                                    </w:div>
                                    <w:div w:id="722602168">
                                      <w:marLeft w:val="0"/>
                                      <w:marRight w:val="0"/>
                                      <w:marTop w:val="0"/>
                                      <w:marBottom w:val="0"/>
                                      <w:divBdr>
                                        <w:top w:val="none" w:sz="0" w:space="0" w:color="auto"/>
                                        <w:left w:val="none" w:sz="0" w:space="0" w:color="auto"/>
                                        <w:bottom w:val="none" w:sz="0" w:space="0" w:color="auto"/>
                                        <w:right w:val="none" w:sz="0" w:space="0" w:color="auto"/>
                                      </w:divBdr>
                                    </w:div>
                                    <w:div w:id="15891762">
                                      <w:marLeft w:val="0"/>
                                      <w:marRight w:val="0"/>
                                      <w:marTop w:val="0"/>
                                      <w:marBottom w:val="0"/>
                                      <w:divBdr>
                                        <w:top w:val="none" w:sz="0" w:space="0" w:color="auto"/>
                                        <w:left w:val="none" w:sz="0" w:space="0" w:color="auto"/>
                                        <w:bottom w:val="none" w:sz="0" w:space="0" w:color="auto"/>
                                        <w:right w:val="none" w:sz="0" w:space="0" w:color="auto"/>
                                      </w:divBdr>
                                    </w:div>
                                    <w:div w:id="47195732">
                                      <w:marLeft w:val="0"/>
                                      <w:marRight w:val="0"/>
                                      <w:marTop w:val="0"/>
                                      <w:marBottom w:val="0"/>
                                      <w:divBdr>
                                        <w:top w:val="none" w:sz="0" w:space="0" w:color="auto"/>
                                        <w:left w:val="none" w:sz="0" w:space="0" w:color="auto"/>
                                        <w:bottom w:val="none" w:sz="0" w:space="0" w:color="auto"/>
                                        <w:right w:val="none" w:sz="0" w:space="0" w:color="auto"/>
                                      </w:divBdr>
                                    </w:div>
                                    <w:div w:id="2065565053">
                                      <w:marLeft w:val="0"/>
                                      <w:marRight w:val="0"/>
                                      <w:marTop w:val="0"/>
                                      <w:marBottom w:val="0"/>
                                      <w:divBdr>
                                        <w:top w:val="none" w:sz="0" w:space="0" w:color="auto"/>
                                        <w:left w:val="none" w:sz="0" w:space="0" w:color="auto"/>
                                        <w:bottom w:val="none" w:sz="0" w:space="0" w:color="auto"/>
                                        <w:right w:val="none" w:sz="0" w:space="0" w:color="auto"/>
                                      </w:divBdr>
                                    </w:div>
                                  </w:divsChild>
                                </w:div>
                                <w:div w:id="1534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799511">
      <w:bodyDiv w:val="1"/>
      <w:marLeft w:val="0"/>
      <w:marRight w:val="0"/>
      <w:marTop w:val="0"/>
      <w:marBottom w:val="0"/>
      <w:divBdr>
        <w:top w:val="none" w:sz="0" w:space="0" w:color="auto"/>
        <w:left w:val="none" w:sz="0" w:space="0" w:color="auto"/>
        <w:bottom w:val="none" w:sz="0" w:space="0" w:color="auto"/>
        <w:right w:val="none" w:sz="0" w:space="0" w:color="auto"/>
      </w:divBdr>
      <w:divsChild>
        <w:div w:id="81618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91406">
              <w:marLeft w:val="0"/>
              <w:marRight w:val="0"/>
              <w:marTop w:val="0"/>
              <w:marBottom w:val="0"/>
              <w:divBdr>
                <w:top w:val="none" w:sz="0" w:space="0" w:color="auto"/>
                <w:left w:val="none" w:sz="0" w:space="0" w:color="auto"/>
                <w:bottom w:val="none" w:sz="0" w:space="0" w:color="auto"/>
                <w:right w:val="none" w:sz="0" w:space="0" w:color="auto"/>
              </w:divBdr>
              <w:divsChild>
                <w:div w:id="466123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9028">
                      <w:marLeft w:val="0"/>
                      <w:marRight w:val="0"/>
                      <w:marTop w:val="0"/>
                      <w:marBottom w:val="0"/>
                      <w:divBdr>
                        <w:top w:val="none" w:sz="0" w:space="0" w:color="auto"/>
                        <w:left w:val="none" w:sz="0" w:space="0" w:color="auto"/>
                        <w:bottom w:val="none" w:sz="0" w:space="0" w:color="auto"/>
                        <w:right w:val="none" w:sz="0" w:space="0" w:color="auto"/>
                      </w:divBdr>
                      <w:divsChild>
                        <w:div w:id="331297752">
                          <w:marLeft w:val="0"/>
                          <w:marRight w:val="0"/>
                          <w:marTop w:val="0"/>
                          <w:marBottom w:val="0"/>
                          <w:divBdr>
                            <w:top w:val="none" w:sz="0" w:space="0" w:color="auto"/>
                            <w:left w:val="none" w:sz="0" w:space="0" w:color="auto"/>
                            <w:bottom w:val="none" w:sz="0" w:space="0" w:color="auto"/>
                            <w:right w:val="none" w:sz="0" w:space="0" w:color="auto"/>
                          </w:divBdr>
                          <w:divsChild>
                            <w:div w:id="215512730">
                              <w:marLeft w:val="0"/>
                              <w:marRight w:val="0"/>
                              <w:marTop w:val="0"/>
                              <w:marBottom w:val="0"/>
                              <w:divBdr>
                                <w:top w:val="none" w:sz="0" w:space="0" w:color="auto"/>
                                <w:left w:val="none" w:sz="0" w:space="0" w:color="auto"/>
                                <w:bottom w:val="none" w:sz="0" w:space="0" w:color="auto"/>
                                <w:right w:val="none" w:sz="0" w:space="0" w:color="auto"/>
                              </w:divBdr>
                              <w:divsChild>
                                <w:div w:id="12369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255234">
      <w:bodyDiv w:val="1"/>
      <w:marLeft w:val="0"/>
      <w:marRight w:val="0"/>
      <w:marTop w:val="0"/>
      <w:marBottom w:val="0"/>
      <w:divBdr>
        <w:top w:val="none" w:sz="0" w:space="0" w:color="auto"/>
        <w:left w:val="none" w:sz="0" w:space="0" w:color="auto"/>
        <w:bottom w:val="none" w:sz="0" w:space="0" w:color="auto"/>
        <w:right w:val="none" w:sz="0" w:space="0" w:color="auto"/>
      </w:divBdr>
    </w:div>
    <w:div w:id="1855613310">
      <w:bodyDiv w:val="1"/>
      <w:marLeft w:val="0"/>
      <w:marRight w:val="0"/>
      <w:marTop w:val="0"/>
      <w:marBottom w:val="0"/>
      <w:divBdr>
        <w:top w:val="none" w:sz="0" w:space="0" w:color="auto"/>
        <w:left w:val="none" w:sz="0" w:space="0" w:color="auto"/>
        <w:bottom w:val="none" w:sz="0" w:space="0" w:color="auto"/>
        <w:right w:val="none" w:sz="0" w:space="0" w:color="auto"/>
      </w:divBdr>
      <w:divsChild>
        <w:div w:id="1477842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5614">
              <w:marLeft w:val="0"/>
              <w:marRight w:val="0"/>
              <w:marTop w:val="0"/>
              <w:marBottom w:val="0"/>
              <w:divBdr>
                <w:top w:val="none" w:sz="0" w:space="0" w:color="auto"/>
                <w:left w:val="none" w:sz="0" w:space="0" w:color="auto"/>
                <w:bottom w:val="none" w:sz="0" w:space="0" w:color="auto"/>
                <w:right w:val="none" w:sz="0" w:space="0" w:color="auto"/>
              </w:divBdr>
              <w:divsChild>
                <w:div w:id="248656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250441">
                      <w:marLeft w:val="0"/>
                      <w:marRight w:val="0"/>
                      <w:marTop w:val="0"/>
                      <w:marBottom w:val="0"/>
                      <w:divBdr>
                        <w:top w:val="none" w:sz="0" w:space="0" w:color="auto"/>
                        <w:left w:val="none" w:sz="0" w:space="0" w:color="auto"/>
                        <w:bottom w:val="none" w:sz="0" w:space="0" w:color="auto"/>
                        <w:right w:val="none" w:sz="0" w:space="0" w:color="auto"/>
                      </w:divBdr>
                      <w:divsChild>
                        <w:div w:id="988901275">
                          <w:marLeft w:val="0"/>
                          <w:marRight w:val="0"/>
                          <w:marTop w:val="0"/>
                          <w:marBottom w:val="0"/>
                          <w:divBdr>
                            <w:top w:val="none" w:sz="0" w:space="0" w:color="auto"/>
                            <w:left w:val="none" w:sz="0" w:space="0" w:color="auto"/>
                            <w:bottom w:val="none" w:sz="0" w:space="0" w:color="auto"/>
                            <w:right w:val="none" w:sz="0" w:space="0" w:color="auto"/>
                          </w:divBdr>
                          <w:divsChild>
                            <w:div w:id="1088961838">
                              <w:marLeft w:val="0"/>
                              <w:marRight w:val="0"/>
                              <w:marTop w:val="0"/>
                              <w:marBottom w:val="0"/>
                              <w:divBdr>
                                <w:top w:val="none" w:sz="0" w:space="0" w:color="auto"/>
                                <w:left w:val="none" w:sz="0" w:space="0" w:color="auto"/>
                                <w:bottom w:val="none" w:sz="0" w:space="0" w:color="auto"/>
                                <w:right w:val="none" w:sz="0" w:space="0" w:color="auto"/>
                              </w:divBdr>
                              <w:divsChild>
                                <w:div w:id="95147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789963">
      <w:bodyDiv w:val="1"/>
      <w:marLeft w:val="0"/>
      <w:marRight w:val="0"/>
      <w:marTop w:val="0"/>
      <w:marBottom w:val="0"/>
      <w:divBdr>
        <w:top w:val="none" w:sz="0" w:space="0" w:color="auto"/>
        <w:left w:val="none" w:sz="0" w:space="0" w:color="auto"/>
        <w:bottom w:val="none" w:sz="0" w:space="0" w:color="auto"/>
        <w:right w:val="none" w:sz="0" w:space="0" w:color="auto"/>
      </w:divBdr>
      <w:divsChild>
        <w:div w:id="1751804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204583">
              <w:marLeft w:val="0"/>
              <w:marRight w:val="0"/>
              <w:marTop w:val="0"/>
              <w:marBottom w:val="0"/>
              <w:divBdr>
                <w:top w:val="none" w:sz="0" w:space="0" w:color="auto"/>
                <w:left w:val="none" w:sz="0" w:space="0" w:color="auto"/>
                <w:bottom w:val="none" w:sz="0" w:space="0" w:color="auto"/>
                <w:right w:val="none" w:sz="0" w:space="0" w:color="auto"/>
              </w:divBdr>
              <w:divsChild>
                <w:div w:id="439762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776044">
                      <w:marLeft w:val="0"/>
                      <w:marRight w:val="0"/>
                      <w:marTop w:val="0"/>
                      <w:marBottom w:val="0"/>
                      <w:divBdr>
                        <w:top w:val="none" w:sz="0" w:space="0" w:color="auto"/>
                        <w:left w:val="none" w:sz="0" w:space="0" w:color="auto"/>
                        <w:bottom w:val="none" w:sz="0" w:space="0" w:color="auto"/>
                        <w:right w:val="none" w:sz="0" w:space="0" w:color="auto"/>
                      </w:divBdr>
                      <w:divsChild>
                        <w:div w:id="688801704">
                          <w:marLeft w:val="0"/>
                          <w:marRight w:val="0"/>
                          <w:marTop w:val="0"/>
                          <w:marBottom w:val="0"/>
                          <w:divBdr>
                            <w:top w:val="none" w:sz="0" w:space="0" w:color="auto"/>
                            <w:left w:val="none" w:sz="0" w:space="0" w:color="auto"/>
                            <w:bottom w:val="none" w:sz="0" w:space="0" w:color="auto"/>
                            <w:right w:val="none" w:sz="0" w:space="0" w:color="auto"/>
                          </w:divBdr>
                          <w:divsChild>
                            <w:div w:id="1865559885">
                              <w:marLeft w:val="0"/>
                              <w:marRight w:val="0"/>
                              <w:marTop w:val="0"/>
                              <w:marBottom w:val="0"/>
                              <w:divBdr>
                                <w:top w:val="none" w:sz="0" w:space="0" w:color="auto"/>
                                <w:left w:val="none" w:sz="0" w:space="0" w:color="auto"/>
                                <w:bottom w:val="none" w:sz="0" w:space="0" w:color="auto"/>
                                <w:right w:val="none" w:sz="0" w:space="0" w:color="auto"/>
                              </w:divBdr>
                              <w:divsChild>
                                <w:div w:id="18650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1414</Words>
  <Characters>8066</Characters>
  <Application>Microsoft Office Word</Application>
  <DocSecurity>0</DocSecurity>
  <Lines>67</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Brune</dc:creator>
  <cp:lastModifiedBy>Akiko</cp:lastModifiedBy>
  <cp:revision>9</cp:revision>
  <dcterms:created xsi:type="dcterms:W3CDTF">2022-10-03T16:54:00Z</dcterms:created>
  <dcterms:modified xsi:type="dcterms:W3CDTF">2022-10-05T15:18:00Z</dcterms:modified>
</cp:coreProperties>
</file>