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7C6" w:rsidRDefault="003710FB">
      <w:pPr>
        <w:ind w:firstLine="720"/>
        <w:rPr>
          <w:b/>
          <w:sz w:val="28"/>
          <w:szCs w:val="28"/>
        </w:rPr>
      </w:pPr>
      <w:r>
        <w:rPr>
          <w:b/>
          <w:sz w:val="28"/>
          <w:szCs w:val="28"/>
        </w:rPr>
        <w:t>Teachers’ Teammates’ Diversity, Inclusion and Equity Statement</w:t>
      </w:r>
    </w:p>
    <w:p w14:paraId="00000002" w14:textId="78F70972" w:rsidR="007467C6" w:rsidRDefault="003710FB">
      <w:pPr>
        <w:rPr>
          <w:sz w:val="28"/>
          <w:szCs w:val="28"/>
        </w:rPr>
      </w:pPr>
      <w:r>
        <w:rPr>
          <w:sz w:val="28"/>
          <w:szCs w:val="28"/>
        </w:rPr>
        <w:t xml:space="preserve">The mission of Teachers’ Teammates is to provide </w:t>
      </w:r>
      <w:r w:rsidR="008D4740">
        <w:rPr>
          <w:sz w:val="28"/>
          <w:szCs w:val="28"/>
        </w:rPr>
        <w:t xml:space="preserve">tangible materials </w:t>
      </w:r>
      <w:r>
        <w:rPr>
          <w:sz w:val="28"/>
          <w:szCs w:val="28"/>
        </w:rPr>
        <w:t xml:space="preserve">to teachers in under-resourced schools in Delaware County, PA. </w:t>
      </w:r>
    </w:p>
    <w:p w14:paraId="00000003" w14:textId="77777777" w:rsidR="007467C6" w:rsidRDefault="003710FB">
      <w:pPr>
        <w:rPr>
          <w:sz w:val="28"/>
          <w:szCs w:val="28"/>
        </w:rPr>
      </w:pPr>
      <w:r>
        <w:rPr>
          <w:sz w:val="28"/>
          <w:szCs w:val="28"/>
        </w:rPr>
        <w:t>Teacher’s Teammates believes diversity and inclusion in staff, board members, volunteers, consultants, donors, and recipients are essential to the core values and operation of our non-profit.  Differences in age, race, ethnic origin, religion, intellectual ability, sexual orientation, appearance, or any other distinguishing factors are considered strengths and enrich the work environment.  We welcome and respect that every person brings unique perspectives and experience that can advance our mission and stimulate personal growth.</w:t>
      </w:r>
    </w:p>
    <w:p w14:paraId="00000004" w14:textId="77777777" w:rsidR="007467C6" w:rsidRDefault="003710FB">
      <w:pPr>
        <w:rPr>
          <w:sz w:val="28"/>
          <w:szCs w:val="28"/>
        </w:rPr>
      </w:pPr>
      <w:r>
        <w:rPr>
          <w:sz w:val="28"/>
          <w:szCs w:val="28"/>
        </w:rPr>
        <w:t>Teachers’ Teammates’ mission is one of equity.  We address inequities in tangible resources in under-served schools by providing school supplies and personal care items free or at minimal cost.  We believe educators and students can bring more focus to the learning process when they do not have to put out personal money or do without.</w:t>
      </w:r>
    </w:p>
    <w:p w14:paraId="00000005" w14:textId="77777777" w:rsidR="007467C6" w:rsidRDefault="007467C6">
      <w:pPr>
        <w:rPr>
          <w:sz w:val="28"/>
          <w:szCs w:val="28"/>
        </w:rPr>
      </w:pPr>
    </w:p>
    <w:p w14:paraId="00000006" w14:textId="77777777" w:rsidR="007467C6" w:rsidRDefault="003710FB">
      <w:pPr>
        <w:rPr>
          <w:sz w:val="28"/>
          <w:szCs w:val="28"/>
        </w:rPr>
      </w:pPr>
      <w:r>
        <w:rPr>
          <w:sz w:val="28"/>
          <w:szCs w:val="28"/>
        </w:rPr>
        <w:t>Diversity – the presence of differences within a group</w:t>
      </w:r>
    </w:p>
    <w:p w14:paraId="00000007" w14:textId="77777777" w:rsidR="007467C6" w:rsidRDefault="003710FB">
      <w:pPr>
        <w:rPr>
          <w:sz w:val="28"/>
          <w:szCs w:val="28"/>
        </w:rPr>
      </w:pPr>
      <w:r>
        <w:rPr>
          <w:sz w:val="28"/>
          <w:szCs w:val="28"/>
        </w:rPr>
        <w:t>Inclusion – the presence of a welcoming and valued attitude toward all personnel regardless of personal differences.</w:t>
      </w:r>
    </w:p>
    <w:p w14:paraId="00000008" w14:textId="77777777" w:rsidR="007467C6" w:rsidRDefault="003710FB">
      <w:pPr>
        <w:rPr>
          <w:sz w:val="28"/>
          <w:szCs w:val="28"/>
        </w:rPr>
      </w:pPr>
      <w:r>
        <w:rPr>
          <w:sz w:val="28"/>
          <w:szCs w:val="28"/>
        </w:rPr>
        <w:t>Equity – The recognition that people or groups who have been denied equal opportunities can correct this imbalance with targeted action.</w:t>
      </w:r>
    </w:p>
    <w:p w14:paraId="00000009" w14:textId="77777777" w:rsidR="007467C6" w:rsidRDefault="007467C6">
      <w:pPr>
        <w:rPr>
          <w:sz w:val="28"/>
          <w:szCs w:val="28"/>
        </w:rPr>
      </w:pPr>
    </w:p>
    <w:sectPr w:rsidR="007467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C6"/>
    <w:rsid w:val="003710FB"/>
    <w:rsid w:val="007467C6"/>
    <w:rsid w:val="008D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900F"/>
  <w15:docId w15:val="{D4D7DBA6-4215-4FDC-B552-C6577CB6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0D238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0xyS/Z5OGNtn1NcH515MMiNP+g==">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Gilhool</dc:creator>
  <cp:lastModifiedBy>Raelyn Harman</cp:lastModifiedBy>
  <cp:revision>3</cp:revision>
  <dcterms:created xsi:type="dcterms:W3CDTF">2022-01-29T23:52:00Z</dcterms:created>
  <dcterms:modified xsi:type="dcterms:W3CDTF">2022-01-30T14:57:00Z</dcterms:modified>
</cp:coreProperties>
</file>