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AE69" w14:textId="77777777" w:rsidR="007A0D87" w:rsidRDefault="007A0D87" w:rsidP="007A0D87">
      <w:pPr>
        <w:spacing w:before="100" w:beforeAutospacing="1" w:after="100" w:afterAutospacing="1"/>
        <w:ind w:left="1080"/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sz w:val="14"/>
          <w:szCs w:val="14"/>
        </w:rPr>
        <w:t>                   </w:t>
      </w:r>
      <w:r>
        <w:rPr>
          <w:rFonts w:ascii="Times New Roman" w:hAnsi="Times New Roman" w:cs="Times New Roman"/>
          <w:b/>
          <w:bCs/>
          <w:sz w:val="24"/>
          <w:szCs w:val="24"/>
        </w:rPr>
        <w:t>Narrative</w:t>
      </w:r>
    </w:p>
    <w:p w14:paraId="5C6ED845" w14:textId="77777777" w:rsidR="007A0D87" w:rsidRDefault="007A0D87" w:rsidP="007A0D87">
      <w:pPr>
        <w:spacing w:before="100" w:beforeAutospacing="1" w:after="100" w:afterAutospacing="1"/>
        <w:ind w:left="1080"/>
      </w:pPr>
      <w:r>
        <w:rPr>
          <w:rFonts w:ascii="Times New Roman" w:hAnsi="Times New Roman" w:cs="Times New Roman"/>
          <w:sz w:val="24"/>
          <w:szCs w:val="24"/>
        </w:rPr>
        <w:t>The narrative does not need to be long and should include:</w:t>
      </w:r>
    </w:p>
    <w:p w14:paraId="236BBF16" w14:textId="77777777" w:rsidR="007A0D87" w:rsidRDefault="007A0D87" w:rsidP="007A0D87">
      <w:pPr>
        <w:numPr>
          <w:ilvl w:val="0"/>
          <w:numId w:val="1"/>
        </w:numPr>
        <w:spacing w:before="100" w:beforeAutospacing="1" w:after="100" w:afterAutospacing="1"/>
        <w:ind w:left="180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Organizational Information</w:t>
      </w:r>
    </w:p>
    <w:p w14:paraId="778E77AB" w14:textId="77777777" w:rsidR="007A0D87" w:rsidRDefault="007A0D87" w:rsidP="007A0D87">
      <w:pPr>
        <w:numPr>
          <w:ilvl w:val="1"/>
          <w:numId w:val="1"/>
        </w:numPr>
        <w:spacing w:before="100" w:beforeAutospacing="1" w:after="100" w:afterAutospacing="1"/>
        <w:ind w:left="252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Mission statement and a 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brief</w:t>
      </w:r>
      <w:r>
        <w:rPr>
          <w:rFonts w:ascii="Times New Roman" w:eastAsia="Times New Roman" w:hAnsi="Times New Roman" w:cs="Times New Roman"/>
          <w:sz w:val="24"/>
          <w:szCs w:val="24"/>
        </w:rPr>
        <w:t> history of the organization.</w:t>
      </w:r>
    </w:p>
    <w:p w14:paraId="2F91E2AB" w14:textId="77777777" w:rsidR="007A0D87" w:rsidRDefault="007A0D87" w:rsidP="007A0D87">
      <w:pPr>
        <w:numPr>
          <w:ilvl w:val="0"/>
          <w:numId w:val="1"/>
        </w:numPr>
        <w:spacing w:before="100" w:beforeAutospacing="1" w:after="100" w:afterAutospacing="1"/>
        <w:ind w:left="180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Proposed Project</w:t>
      </w:r>
    </w:p>
    <w:p w14:paraId="0AB1843B" w14:textId="77777777" w:rsidR="007A0D87" w:rsidRDefault="007A0D87" w:rsidP="007A0D87">
      <w:pPr>
        <w:numPr>
          <w:ilvl w:val="1"/>
          <w:numId w:val="1"/>
        </w:numPr>
        <w:spacing w:before="100" w:beforeAutospacing="1" w:after="100" w:afterAutospacing="1"/>
        <w:ind w:left="252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Description and overview of the project, its need, and the anticipated impact. </w:t>
      </w:r>
    </w:p>
    <w:p w14:paraId="572A7132" w14:textId="77777777" w:rsidR="007A0D87" w:rsidRDefault="007A0D87" w:rsidP="007A0D87">
      <w:pPr>
        <w:numPr>
          <w:ilvl w:val="1"/>
          <w:numId w:val="1"/>
        </w:numPr>
        <w:spacing w:before="100" w:beforeAutospacing="1" w:after="100" w:afterAutospacing="1"/>
        <w:ind w:left="252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Include:</w:t>
      </w:r>
    </w:p>
    <w:p w14:paraId="124579FC" w14:textId="77777777" w:rsidR="007A0D87" w:rsidRDefault="007A0D87" w:rsidP="007A0D87">
      <w:pPr>
        <w:numPr>
          <w:ilvl w:val="2"/>
          <w:numId w:val="1"/>
        </w:numPr>
        <w:spacing w:before="100" w:beforeAutospacing="1" w:after="100" w:afterAutospacing="1"/>
        <w:ind w:left="324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the project relates to the organization’s mission and priorities.</w:t>
      </w:r>
    </w:p>
    <w:p w14:paraId="0E6584D4" w14:textId="77777777" w:rsidR="007A0D87" w:rsidRDefault="007A0D87" w:rsidP="007A0D87">
      <w:pPr>
        <w:numPr>
          <w:ilvl w:val="2"/>
          <w:numId w:val="1"/>
        </w:numPr>
        <w:spacing w:before="100" w:beforeAutospacing="1" w:after="100" w:afterAutospacing="1"/>
        <w:ind w:left="324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Project leadership.</w:t>
      </w:r>
    </w:p>
    <w:p w14:paraId="67A5690B" w14:textId="77777777" w:rsidR="007A0D87" w:rsidRDefault="007A0D87" w:rsidP="007A0D87">
      <w:pPr>
        <w:numPr>
          <w:ilvl w:val="2"/>
          <w:numId w:val="1"/>
        </w:numPr>
        <w:spacing w:before="100" w:beforeAutospacing="1" w:after="100" w:afterAutospacing="1"/>
        <w:ind w:left="324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Target population.</w:t>
      </w:r>
    </w:p>
    <w:p w14:paraId="4FBBB565" w14:textId="77777777" w:rsidR="007A0D87" w:rsidRDefault="007A0D87" w:rsidP="007A0D87">
      <w:pPr>
        <w:numPr>
          <w:ilvl w:val="2"/>
          <w:numId w:val="1"/>
        </w:numPr>
        <w:spacing w:before="100" w:beforeAutospacing="1" w:after="100" w:afterAutospacing="1"/>
        <w:ind w:left="324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Geographic focus.</w:t>
      </w:r>
    </w:p>
    <w:p w14:paraId="6F2ABAD5" w14:textId="77777777" w:rsidR="007A0D87" w:rsidRDefault="007A0D87" w:rsidP="007A0D87">
      <w:pPr>
        <w:numPr>
          <w:ilvl w:val="2"/>
          <w:numId w:val="1"/>
        </w:numPr>
        <w:spacing w:before="100" w:beforeAutospacing="1" w:after="100" w:afterAutospacing="1"/>
        <w:ind w:left="324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Project plan and timetable.</w:t>
      </w:r>
    </w:p>
    <w:p w14:paraId="554E60BC" w14:textId="77777777" w:rsidR="007A0D87" w:rsidRDefault="007A0D87" w:rsidP="007A0D87">
      <w:pPr>
        <w:numPr>
          <w:ilvl w:val="2"/>
          <w:numId w:val="1"/>
        </w:numPr>
        <w:spacing w:before="100" w:beforeAutospacing="1" w:after="100" w:afterAutospacing="1"/>
        <w:ind w:left="324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Appropriate statistical data.</w:t>
      </w:r>
    </w:p>
    <w:p w14:paraId="3AE1E0BE" w14:textId="77777777" w:rsidR="007A0D87" w:rsidRDefault="007A0D87" w:rsidP="007A0D87">
      <w:pPr>
        <w:numPr>
          <w:ilvl w:val="2"/>
          <w:numId w:val="1"/>
        </w:numPr>
        <w:spacing w:before="100" w:beforeAutospacing="1" w:after="100" w:afterAutospacing="1"/>
        <w:ind w:left="324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Project budget.</w:t>
      </w:r>
    </w:p>
    <w:p w14:paraId="0677A7B4" w14:textId="77777777" w:rsidR="007A0D87" w:rsidRDefault="007A0D87" w:rsidP="007A0D87">
      <w:pPr>
        <w:numPr>
          <w:ilvl w:val="2"/>
          <w:numId w:val="1"/>
        </w:numPr>
        <w:spacing w:before="100" w:beforeAutospacing="1" w:after="100" w:afterAutospacing="1"/>
        <w:ind w:left="324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Amount requested.</w:t>
      </w:r>
    </w:p>
    <w:p w14:paraId="37694D3A" w14:textId="77777777" w:rsidR="007A0D87" w:rsidRDefault="007A0D87" w:rsidP="007A0D87">
      <w:pPr>
        <w:numPr>
          <w:ilvl w:val="2"/>
          <w:numId w:val="1"/>
        </w:numPr>
        <w:spacing w:before="100" w:beforeAutospacing="1" w:after="100" w:afterAutospacing="1"/>
        <w:ind w:left="324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Demonstrated impact of project</w:t>
      </w:r>
    </w:p>
    <w:p w14:paraId="5DC483AF" w14:textId="77777777" w:rsidR="007A0D87" w:rsidRDefault="007A0D87" w:rsidP="007A0D87">
      <w:pPr>
        <w:numPr>
          <w:ilvl w:val="2"/>
          <w:numId w:val="1"/>
        </w:numPr>
        <w:spacing w:before="100" w:beforeAutospacing="1" w:after="100" w:afterAutospacing="1"/>
        <w:ind w:left="3240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funding sources</w:t>
      </w:r>
    </w:p>
    <w:p w14:paraId="56FCB3B4" w14:textId="77777777" w:rsidR="007A0D87" w:rsidRDefault="007A0D87" w:rsidP="007A0D87">
      <w:pPr>
        <w:spacing w:before="100" w:beforeAutospacing="1" w:after="100" w:afterAutospacing="1"/>
        <w:ind w:left="720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786E625" w14:textId="77777777" w:rsidR="007A0D87" w:rsidRDefault="007A0D87" w:rsidP="007A0D87">
      <w:pPr>
        <w:spacing w:before="100" w:beforeAutospacing="1" w:after="100" w:afterAutospacing="1"/>
        <w:ind w:left="1080"/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>
        <w:rPr>
          <w:rFonts w:ascii="Times New Roman" w:hAnsi="Times New Roman" w:cs="Times New Roman"/>
          <w:sz w:val="14"/>
          <w:szCs w:val="14"/>
        </w:rPr>
        <w:t>                </w:t>
      </w:r>
      <w:r>
        <w:rPr>
          <w:rFonts w:ascii="Times New Roman" w:hAnsi="Times New Roman" w:cs="Times New Roman"/>
          <w:b/>
          <w:bCs/>
          <w:sz w:val="24"/>
          <w:szCs w:val="24"/>
        </w:rPr>
        <w:t>Attachments</w:t>
      </w:r>
    </w:p>
    <w:p w14:paraId="4D37E68B" w14:textId="77777777" w:rsidR="007A0D87" w:rsidRDefault="007A0D87" w:rsidP="007A0D87">
      <w:pPr>
        <w:spacing w:before="100" w:beforeAutospacing="1" w:after="100" w:afterAutospacing="1"/>
        <w:ind w:left="108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addition to the proposal, please submit the following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documents:.</w:t>
      </w:r>
      <w:proofErr w:type="gramEnd"/>
    </w:p>
    <w:p w14:paraId="749438D0" w14:textId="77777777" w:rsidR="007A0D87" w:rsidRDefault="007A0D87" w:rsidP="007A0D87">
      <w:pPr>
        <w:numPr>
          <w:ilvl w:val="0"/>
          <w:numId w:val="2"/>
        </w:numPr>
        <w:spacing w:before="115" w:after="100" w:afterAutospacing="1" w:line="240" w:lineRule="atLeast"/>
        <w:ind w:left="1800"/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Budgets:</w:t>
      </w:r>
    </w:p>
    <w:p w14:paraId="15B61165" w14:textId="3C07A579" w:rsidR="00942AD3" w:rsidRPr="00942AD3" w:rsidRDefault="00942AD3" w:rsidP="00942AD3">
      <w:pPr>
        <w:spacing w:before="100" w:beforeAutospacing="1" w:after="100" w:afterAutospacing="1" w:line="240" w:lineRule="atLeast"/>
        <w:ind w:left="6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See attached </w:t>
      </w:r>
      <w:r w:rsidR="00605F54">
        <w:rPr>
          <w:rFonts w:ascii="Times New Roman" w:hAnsi="Times New Roman" w:cs="Times New Roman"/>
          <w:color w:val="000000"/>
          <w:sz w:val="24"/>
          <w:szCs w:val="24"/>
        </w:rPr>
        <w:t xml:space="preserve">DFC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2022 Annual </w:t>
      </w:r>
      <w:r w:rsidR="00605F54">
        <w:rPr>
          <w:rFonts w:ascii="Times New Roman" w:hAnsi="Times New Roman" w:cs="Times New Roman"/>
          <w:color w:val="000000"/>
          <w:sz w:val="24"/>
          <w:szCs w:val="24"/>
        </w:rPr>
        <w:t xml:space="preserve">Financial </w:t>
      </w:r>
      <w:r>
        <w:rPr>
          <w:rFonts w:ascii="Times New Roman" w:hAnsi="Times New Roman" w:cs="Times New Roman"/>
          <w:color w:val="000000"/>
          <w:sz w:val="24"/>
          <w:szCs w:val="24"/>
        </w:rPr>
        <w:t>Report</w:t>
      </w:r>
      <w:r w:rsidR="00605F54">
        <w:rPr>
          <w:rFonts w:ascii="Times New Roman" w:hAnsi="Times New Roman" w:cs="Times New Roman"/>
          <w:color w:val="000000"/>
          <w:sz w:val="24"/>
          <w:szCs w:val="24"/>
        </w:rPr>
        <w:t xml:space="preserve"> for a Charitable Organization</w:t>
      </w:r>
      <w:r w:rsidR="00946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D87">
        <w:rPr>
          <w:rFonts w:ascii="Times New Roman" w:hAnsi="Times New Roman" w:cs="Times New Roman"/>
          <w:color w:val="000000"/>
          <w:sz w:val="24"/>
          <w:szCs w:val="24"/>
          <w:u w:val="single"/>
        </w:rPr>
        <w:t>  </w:t>
      </w:r>
      <w:r w:rsidR="00946F3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7A0D87" w:rsidRPr="00942AD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Balance Sheet for most recent completed fiscal </w:t>
      </w:r>
      <w:proofErr w:type="gramStart"/>
      <w:r w:rsidR="007A0D87" w:rsidRPr="00942AD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year</w:t>
      </w:r>
      <w:proofErr w:type="gramEnd"/>
    </w:p>
    <w:p w14:paraId="41FFF99C" w14:textId="2EA25159" w:rsidR="007A0D87" w:rsidRDefault="00946F31" w:rsidP="007A0D87">
      <w:pPr>
        <w:spacing w:before="100" w:beforeAutospacing="1" w:line="240" w:lineRule="atLeast"/>
        <w:ind w:left="696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See attached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budget dated 01162023 </w:t>
      </w:r>
      <w:r w:rsidR="007A0D87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 w:rsidR="007A0D87" w:rsidRPr="00942AD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Actual budget for completed fiscal </w:t>
      </w:r>
      <w:proofErr w:type="gramStart"/>
      <w:r w:rsidR="007A0D87" w:rsidRPr="00942AD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year</w:t>
      </w:r>
      <w:proofErr w:type="gramEnd"/>
    </w:p>
    <w:p w14:paraId="1417BFB3" w14:textId="41205929" w:rsidR="007A0D87" w:rsidRPr="00946F31" w:rsidRDefault="00946F31" w:rsidP="00946F31">
      <w:pPr>
        <w:spacing w:before="100" w:beforeAutospacing="1" w:after="100" w:afterAutospacing="1" w:line="240" w:lineRule="atLeast"/>
        <w:ind w:left="6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See attached Budget dated 01062024 _</w:t>
      </w:r>
      <w:r w:rsidR="007A0D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D87" w:rsidRPr="00946F3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Program or Project </w:t>
      </w:r>
      <w:proofErr w:type="gramStart"/>
      <w:r w:rsidR="007A0D87" w:rsidRPr="00946F3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budget</w:t>
      </w:r>
      <w:proofErr w:type="gramEnd"/>
    </w:p>
    <w:p w14:paraId="6E21EA53" w14:textId="77777777" w:rsidR="007A0D87" w:rsidRPr="00365E77" w:rsidRDefault="007A0D87" w:rsidP="007A0D87">
      <w:pPr>
        <w:numPr>
          <w:ilvl w:val="0"/>
          <w:numId w:val="3"/>
        </w:numPr>
        <w:spacing w:before="120" w:after="100" w:afterAutospacing="1" w:line="240" w:lineRule="atLeast"/>
        <w:ind w:left="1800"/>
        <w:rPr>
          <w:rFonts w:eastAsia="Times New Roman"/>
          <w:highlight w:val="yellow"/>
        </w:rPr>
      </w:pPr>
      <w:r w:rsidRPr="00365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List of Current Board of Directors:</w:t>
      </w:r>
    </w:p>
    <w:p w14:paraId="26276A1D" w14:textId="7923194C" w:rsidR="007A0D87" w:rsidRDefault="007A0D87" w:rsidP="007A0D87">
      <w:pPr>
        <w:spacing w:before="100" w:beforeAutospacing="1" w:line="240" w:lineRule="atLeast"/>
        <w:ind w:left="1440" w:right="40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list of the organization's governing board, identifying their organizational affiliation or occupation.</w:t>
      </w:r>
    </w:p>
    <w:p w14:paraId="3157EE59" w14:textId="77777777" w:rsidR="00365E77" w:rsidRDefault="00365E77" w:rsidP="007A0D87">
      <w:pPr>
        <w:spacing w:before="100" w:beforeAutospacing="1" w:line="240" w:lineRule="atLeast"/>
        <w:ind w:left="1440" w:right="403"/>
        <w:rPr>
          <w:rFonts w:ascii="Times New Roman" w:hAnsi="Times New Roman" w:cs="Times New Roman"/>
          <w:color w:val="000000"/>
          <w:sz w:val="24"/>
          <w:szCs w:val="24"/>
        </w:rPr>
      </w:pPr>
      <w:r w:rsidRPr="00365E7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List from our 2022 Amended Tax Return we recently filed.  Use this list and add their Organizational Affiliation or Occupation to the list.</w:t>
      </w:r>
    </w:p>
    <w:p w14:paraId="4B55FB08" w14:textId="77777777" w:rsidR="00365E77" w:rsidRDefault="00365E77" w:rsidP="007A0D87">
      <w:pPr>
        <w:spacing w:before="100" w:beforeAutospacing="1" w:line="240" w:lineRule="atLeast"/>
        <w:ind w:left="1440" w:right="403"/>
        <w:rPr>
          <w:rFonts w:ascii="Times New Roman" w:hAnsi="Times New Roman" w:cs="Times New Roman"/>
          <w:color w:val="000000"/>
          <w:sz w:val="24"/>
          <w:szCs w:val="24"/>
        </w:rPr>
      </w:pPr>
      <w:r w:rsidRPr="00365E7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lastRenderedPageBreak/>
        <w:t xml:space="preserve">Only other change is </w:t>
      </w:r>
      <w:proofErr w:type="gramStart"/>
      <w:r w:rsidRPr="00365E7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this lists</w:t>
      </w:r>
      <w:proofErr w:type="gramEnd"/>
      <w:r w:rsidRPr="00365E7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me as Treasurer &amp; Secretary.  We named Carolyn Robinson as our </w:t>
      </w:r>
      <w:proofErr w:type="gramStart"/>
      <w:r w:rsidRPr="00365E7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CFO</w:t>
      </w:r>
      <w:proofErr w:type="gramEnd"/>
      <w:r w:rsidRPr="00365E7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and she signed the recent update to the SC SOS filing for 2022.  2023 is pending and not due til Nov due to extension filed earlier.</w:t>
      </w:r>
    </w:p>
    <w:p w14:paraId="3D5085A9" w14:textId="7EB3214F" w:rsidR="00365E77" w:rsidRDefault="00365E77" w:rsidP="007A0D87">
      <w:pPr>
        <w:spacing w:before="100" w:beforeAutospacing="1" w:line="240" w:lineRule="atLeast"/>
        <w:ind w:left="1440" w:right="403"/>
        <w:rPr>
          <w:rFonts w:ascii="Times New Roman" w:hAnsi="Times New Roman" w:cs="Times New Roman"/>
          <w:color w:val="000000"/>
          <w:sz w:val="24"/>
          <w:szCs w:val="24"/>
        </w:rPr>
      </w:pPr>
      <w:r w:rsidRPr="00365E77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7908A2" wp14:editId="17F72FD9">
            <wp:extent cx="5943600" cy="6676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7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67CF10" w14:textId="583EFAC8" w:rsidR="00365E77" w:rsidRDefault="00365E77" w:rsidP="00365E77">
      <w:pPr>
        <w:spacing w:before="100" w:beforeAutospacing="1" w:line="240" w:lineRule="atLeast"/>
        <w:ind w:right="403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ABA8A" w14:textId="77777777" w:rsidR="00365E77" w:rsidRDefault="00365E77" w:rsidP="00365E77">
      <w:pPr>
        <w:spacing w:before="100" w:beforeAutospacing="1" w:line="240" w:lineRule="atLeast"/>
        <w:ind w:right="403"/>
      </w:pPr>
    </w:p>
    <w:p w14:paraId="511EAD08" w14:textId="77777777" w:rsidR="007A0D87" w:rsidRDefault="007A0D87" w:rsidP="007A0D87">
      <w:pPr>
        <w:spacing w:before="10" w:after="100" w:afterAutospacing="1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0E0E539" w14:textId="77777777" w:rsidR="007A0D87" w:rsidRDefault="007A0D87" w:rsidP="007A0D87">
      <w:pPr>
        <w:numPr>
          <w:ilvl w:val="0"/>
          <w:numId w:val="4"/>
        </w:numPr>
        <w:spacing w:before="110" w:after="100" w:afterAutospacing="1" w:line="240" w:lineRule="atLeast"/>
        <w:ind w:left="1800"/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Optional materials:</w:t>
      </w:r>
    </w:p>
    <w:p w14:paraId="6EC682F6" w14:textId="77777777" w:rsidR="007A0D87" w:rsidRDefault="007A0D87" w:rsidP="007A0D87">
      <w:pPr>
        <w:spacing w:before="100" w:beforeAutospacing="1" w:line="240" w:lineRule="atLeast"/>
        <w:ind w:left="1440"/>
      </w:pPr>
      <w:r>
        <w:rPr>
          <w:rFonts w:ascii="Times New Roman" w:hAnsi="Times New Roman" w:cs="Times New Roman"/>
          <w:color w:val="000000"/>
          <w:sz w:val="24"/>
          <w:szCs w:val="24"/>
        </w:rPr>
        <w:t>Additional descriptive materials may be submitted to supplement the application. For example, a news article or brochure describing the group's work is appropriate.</w:t>
      </w:r>
    </w:p>
    <w:p w14:paraId="011D1497" w14:textId="77777777" w:rsidR="006B160B" w:rsidRDefault="006B160B"/>
    <w:sectPr w:rsidR="006B1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4691"/>
    <w:multiLevelType w:val="multilevel"/>
    <w:tmpl w:val="F3CE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EB3268"/>
    <w:multiLevelType w:val="multilevel"/>
    <w:tmpl w:val="F736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462CA9"/>
    <w:multiLevelType w:val="multilevel"/>
    <w:tmpl w:val="202E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5526BE"/>
    <w:multiLevelType w:val="multilevel"/>
    <w:tmpl w:val="DC34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32174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929340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20425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1740966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87"/>
    <w:rsid w:val="001A61CE"/>
    <w:rsid w:val="00365E77"/>
    <w:rsid w:val="00605F54"/>
    <w:rsid w:val="006B160B"/>
    <w:rsid w:val="007A0D87"/>
    <w:rsid w:val="00942AD3"/>
    <w:rsid w:val="00946F31"/>
    <w:rsid w:val="0096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96E6"/>
  <w15:chartTrackingRefBased/>
  <w15:docId w15:val="{BA732682-D944-4E11-A8D5-8D02B762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8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Clark</dc:creator>
  <cp:keywords/>
  <dc:description/>
  <cp:lastModifiedBy>Ken Clark</cp:lastModifiedBy>
  <cp:revision>2</cp:revision>
  <dcterms:created xsi:type="dcterms:W3CDTF">2024-08-03T19:15:00Z</dcterms:created>
  <dcterms:modified xsi:type="dcterms:W3CDTF">2024-08-03T20:04:00Z</dcterms:modified>
</cp:coreProperties>
</file>