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1FFE0" w14:textId="5DA2EFE3" w:rsidR="002A41B9" w:rsidRDefault="002A41B9" w:rsidP="002A41B9">
      <w:pPr>
        <w:jc w:val="center"/>
        <w:rPr>
          <w:rFonts w:eastAsia="AR JULIAN"/>
          <w:b/>
          <w:sz w:val="36"/>
          <w:szCs w:val="36"/>
        </w:rPr>
      </w:pPr>
      <w:bookmarkStart w:id="0" w:name="TopicCoverPage"/>
      <w:bookmarkStart w:id="1" w:name="BodyTopicCoverPage"/>
      <w:bookmarkStart w:id="2" w:name="_GoBack"/>
      <w:bookmarkEnd w:id="2"/>
      <w:r w:rsidRPr="002A41B9">
        <w:rPr>
          <w:rFonts w:eastAsia="AR JULIAN"/>
          <w:b/>
          <w:sz w:val="36"/>
          <w:szCs w:val="36"/>
        </w:rPr>
        <w:t>Lucky Orphans Horse Rescue</w:t>
      </w:r>
    </w:p>
    <w:p w14:paraId="0A0CB469" w14:textId="7D03BBD3" w:rsidR="00953806" w:rsidRPr="002A41B9" w:rsidRDefault="00B8161C" w:rsidP="002A41B9">
      <w:pPr>
        <w:jc w:val="center"/>
        <w:rPr>
          <w:rFonts w:eastAsia="AR JULIAN"/>
          <w:b/>
          <w:sz w:val="36"/>
          <w:szCs w:val="36"/>
        </w:rPr>
      </w:pPr>
      <w:r>
        <w:rPr>
          <w:rFonts w:eastAsia="AR JULIAN"/>
          <w:b/>
          <w:sz w:val="36"/>
          <w:szCs w:val="36"/>
        </w:rPr>
        <w:t>Strategic Plan 201</w:t>
      </w:r>
      <w:r w:rsidR="00C12C4B">
        <w:rPr>
          <w:rFonts w:eastAsia="AR JULIAN"/>
          <w:b/>
          <w:sz w:val="36"/>
          <w:szCs w:val="36"/>
        </w:rPr>
        <w:t>7-2022</w:t>
      </w:r>
    </w:p>
    <w:p w14:paraId="0A121230" w14:textId="77777777" w:rsidR="002A41B9" w:rsidRPr="007C2E8F" w:rsidRDefault="002A41B9" w:rsidP="002A41B9">
      <w:pPr>
        <w:tabs>
          <w:tab w:val="center" w:pos="5040"/>
          <w:tab w:val="left" w:pos="6630"/>
        </w:tabs>
        <w:spacing w:after="280" w:afterAutospacing="1"/>
        <w:rPr>
          <w:rFonts w:eastAsia="AR JULIAN"/>
          <w:b/>
        </w:rPr>
      </w:pPr>
      <w:r w:rsidRPr="007C2E8F">
        <w:rPr>
          <w:rFonts w:eastAsia="AR JULIAN"/>
          <w:b/>
        </w:rPr>
        <w:tab/>
      </w:r>
      <w:r w:rsidRPr="007C2E8F">
        <w:rPr>
          <w:rFonts w:eastAsia="AR JULIAN"/>
          <w:b/>
        </w:rPr>
        <w:tab/>
      </w:r>
    </w:p>
    <w:p w14:paraId="72507ECC" w14:textId="4ED9C742" w:rsidR="002A41B9" w:rsidRPr="007C2E8F" w:rsidRDefault="002A41B9" w:rsidP="002A41B9">
      <w:pPr>
        <w:tabs>
          <w:tab w:val="center" w:pos="5040"/>
          <w:tab w:val="left" w:pos="6630"/>
        </w:tabs>
        <w:spacing w:after="280" w:afterAutospacing="1"/>
        <w:jc w:val="center"/>
        <w:rPr>
          <w:rFonts w:eastAsia="AR JULIAN"/>
          <w:b/>
        </w:rPr>
      </w:pPr>
      <w:r>
        <w:rPr>
          <w:rFonts w:eastAsia="AR JULIAN"/>
          <w:b/>
          <w:noProof/>
        </w:rPr>
        <w:drawing>
          <wp:inline distT="0" distB="0" distL="0" distR="0" wp14:anchorId="7C5BCCD0" wp14:editId="13BE091E">
            <wp:extent cx="2527300" cy="2400300"/>
            <wp:effectExtent l="0" t="0" r="12700" b="1270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300" cy="2400300"/>
                    </a:xfrm>
                    <a:prstGeom prst="rect">
                      <a:avLst/>
                    </a:prstGeom>
                    <a:noFill/>
                    <a:ln>
                      <a:noFill/>
                    </a:ln>
                  </pic:spPr>
                </pic:pic>
              </a:graphicData>
            </a:graphic>
          </wp:inline>
        </w:drawing>
      </w:r>
    </w:p>
    <w:p w14:paraId="151D3D44" w14:textId="77777777" w:rsidR="002A41B9" w:rsidRPr="007C2E8F" w:rsidRDefault="002A41B9" w:rsidP="002A41B9">
      <w:pPr>
        <w:spacing w:after="280" w:afterAutospacing="1"/>
        <w:jc w:val="center"/>
        <w:rPr>
          <w:rFonts w:eastAsia="Verdana"/>
        </w:rPr>
      </w:pPr>
    </w:p>
    <w:p w14:paraId="1DC41593" w14:textId="77777777" w:rsidR="002A41B9" w:rsidRPr="007C2E8F" w:rsidRDefault="002A41B9" w:rsidP="002A41B9">
      <w:pPr>
        <w:spacing w:after="280" w:afterAutospacing="1"/>
        <w:rPr>
          <w:rFonts w:eastAsia="Verdana"/>
        </w:rPr>
      </w:pPr>
      <w:r w:rsidRPr="007C2E8F">
        <w:rPr>
          <w:rFonts w:eastAsia="Verdana"/>
        </w:rPr>
        <w:t> </w:t>
      </w:r>
    </w:p>
    <w:p w14:paraId="067C60E7" w14:textId="77777777" w:rsidR="002A41B9" w:rsidRPr="007C2E8F" w:rsidRDefault="002A41B9" w:rsidP="002A41B9">
      <w:pPr>
        <w:spacing w:after="280" w:afterAutospacing="1"/>
        <w:rPr>
          <w:rFonts w:eastAsia="Verdana"/>
        </w:rPr>
      </w:pPr>
      <w:r w:rsidRPr="007C2E8F">
        <w:rPr>
          <w:rFonts w:eastAsia="Verdana"/>
        </w:rPr>
        <w:t> </w:t>
      </w:r>
    </w:p>
    <w:bookmarkEnd w:id="0"/>
    <w:bookmarkEnd w:id="1"/>
    <w:p w14:paraId="6C9E2FBE" w14:textId="085EA8A7" w:rsidR="002A41B9" w:rsidRPr="007C2E8F" w:rsidRDefault="002A41B9" w:rsidP="002A41B9">
      <w:pPr>
        <w:spacing w:after="280" w:afterAutospacing="1"/>
        <w:jc w:val="center"/>
        <w:rPr>
          <w:rFonts w:eastAsia="Verdana"/>
        </w:rPr>
      </w:pPr>
      <w:r>
        <w:rPr>
          <w:noProof/>
        </w:rPr>
        <mc:AlternateContent>
          <mc:Choice Requires="wps">
            <w:drawing>
              <wp:anchor distT="0" distB="0" distL="114300" distR="114300" simplePos="0" relativeHeight="251661312" behindDoc="0" locked="0" layoutInCell="1" allowOverlap="1" wp14:anchorId="54CF08B5" wp14:editId="258DD994">
                <wp:simplePos x="0" y="0"/>
                <wp:positionH relativeFrom="column">
                  <wp:posOffset>457200</wp:posOffset>
                </wp:positionH>
                <wp:positionV relativeFrom="paragraph">
                  <wp:posOffset>1791970</wp:posOffset>
                </wp:positionV>
                <wp:extent cx="4905375" cy="1326515"/>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32651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3DDE0" w14:textId="77777777" w:rsidR="000D40C7" w:rsidRPr="006026A7" w:rsidRDefault="000D40C7" w:rsidP="002A41B9">
                            <w:pPr>
                              <w:jc w:val="center"/>
                              <w:rPr>
                                <w:rFonts w:ascii="Verdana" w:eastAsia="Verdana" w:hAnsi="Verdana" w:cs="Verdana"/>
                                <w:sz w:val="20"/>
                              </w:rPr>
                            </w:pPr>
                            <w:r w:rsidRPr="006026A7">
                              <w:rPr>
                                <w:rFonts w:ascii="Verdana" w:eastAsia="Verdana" w:hAnsi="Verdana" w:cs="Verdana"/>
                                <w:b/>
                              </w:rPr>
                              <w:t>Deanna Mancuso, Director</w:t>
                            </w:r>
                          </w:p>
                          <w:p w14:paraId="7DF377BB" w14:textId="7266B3BE" w:rsidR="000D40C7" w:rsidRDefault="000D40C7" w:rsidP="002A41B9">
                            <w:pPr>
                              <w:jc w:val="center"/>
                              <w:rPr>
                                <w:rFonts w:ascii="Verdana" w:eastAsia="Verdana" w:hAnsi="Verdana" w:cs="Verdana"/>
                                <w:b/>
                              </w:rPr>
                            </w:pPr>
                            <w:r w:rsidRPr="006026A7">
                              <w:rPr>
                                <w:rFonts w:ascii="Verdana" w:eastAsia="Verdana" w:hAnsi="Verdana" w:cs="Verdana"/>
                                <w:b/>
                              </w:rPr>
                              <w:t xml:space="preserve"> (845) 416-8583</w:t>
                            </w:r>
                          </w:p>
                          <w:p w14:paraId="7BA45040" w14:textId="77777777" w:rsidR="000D40C7" w:rsidRDefault="000D40C7" w:rsidP="002A41B9">
                            <w:pPr>
                              <w:jc w:val="center"/>
                              <w:rPr>
                                <w:rFonts w:ascii="Verdana" w:eastAsia="Verdana" w:hAnsi="Verdana" w:cs="Verdana"/>
                                <w:b/>
                              </w:rPr>
                            </w:pPr>
                            <w:r>
                              <w:rPr>
                                <w:rFonts w:ascii="Verdana" w:eastAsia="Verdana" w:hAnsi="Verdana" w:cs="Verdana"/>
                                <w:b/>
                              </w:rPr>
                              <w:t>www.luckyorphanshorserescue.org</w:t>
                            </w:r>
                          </w:p>
                          <w:p w14:paraId="69A79864" w14:textId="77777777" w:rsidR="000D40C7" w:rsidRPr="006026A7" w:rsidRDefault="000D40C7" w:rsidP="002A41B9">
                            <w:pPr>
                              <w:jc w:val="center"/>
                              <w:rPr>
                                <w:rFonts w:ascii="Verdana" w:eastAsia="Verdana" w:hAnsi="Verdana" w:cs="Verdana"/>
                                <w:sz w:val="20"/>
                              </w:rPr>
                            </w:pPr>
                          </w:p>
                          <w:p w14:paraId="5D8E2731" w14:textId="77777777" w:rsidR="000D40C7" w:rsidRPr="006026A7" w:rsidRDefault="000D40C7" w:rsidP="002A41B9">
                            <w:pPr>
                              <w:jc w:val="center"/>
                              <w:rPr>
                                <w:rFonts w:ascii="Verdana" w:eastAsia="Verdana" w:hAnsi="Verdana" w:cs="Verdana"/>
                                <w:b/>
                              </w:rPr>
                            </w:pPr>
                            <w:r w:rsidRPr="006026A7">
                              <w:rPr>
                                <w:rFonts w:ascii="Verdana" w:eastAsia="Verdana" w:hAnsi="Verdana" w:cs="Verdana"/>
                                <w:sz w:val="20"/>
                              </w:rPr>
                              <w:t>admin@luckyorphanshorserescue.org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141.1pt;width:386.25pt;height:10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" fillcolor="#d8d8d8" stroked="f">
                <v:textbox style="mso-fit-shape-to-text:t">
                  <w:txbxContent>
                    <w:p w14:paraId="1993DDE0" w14:textId="77777777" w:rsidR="000D40C7" w:rsidRPr="006026A7" w:rsidRDefault="000D40C7" w:rsidP="002A41B9">
                      <w:pPr>
                        <w:jc w:val="center"/>
                        <w:rPr>
                          <w:rFonts w:ascii="Verdana" w:eastAsia="Verdana" w:hAnsi="Verdana" w:cs="Verdana"/>
                          <w:sz w:val="20"/>
                        </w:rPr>
                      </w:pPr>
                      <w:r w:rsidRPr="006026A7">
                        <w:rPr>
                          <w:rFonts w:ascii="Verdana" w:eastAsia="Verdana" w:hAnsi="Verdana" w:cs="Verdana"/>
                          <w:b/>
                        </w:rPr>
                        <w:t>Deanna Mancuso, Director</w:t>
                      </w:r>
                    </w:p>
                    <w:p w14:paraId="7DF377BB" w14:textId="7266B3BE" w:rsidR="000D40C7" w:rsidRDefault="000D40C7" w:rsidP="002A41B9">
                      <w:pPr>
                        <w:jc w:val="center"/>
                        <w:rPr>
                          <w:rFonts w:ascii="Verdana" w:eastAsia="Verdana" w:hAnsi="Verdana" w:cs="Verdana"/>
                          <w:b/>
                        </w:rPr>
                      </w:pPr>
                      <w:r w:rsidRPr="006026A7">
                        <w:rPr>
                          <w:rFonts w:ascii="Verdana" w:eastAsia="Verdana" w:hAnsi="Verdana" w:cs="Verdana"/>
                          <w:b/>
                        </w:rPr>
                        <w:t xml:space="preserve"> (845) 416-8583</w:t>
                      </w:r>
                    </w:p>
                    <w:p w14:paraId="7BA45040" w14:textId="77777777" w:rsidR="000D40C7" w:rsidRDefault="000D40C7" w:rsidP="002A41B9">
                      <w:pPr>
                        <w:jc w:val="center"/>
                        <w:rPr>
                          <w:rFonts w:ascii="Verdana" w:eastAsia="Verdana" w:hAnsi="Verdana" w:cs="Verdana"/>
                          <w:b/>
                        </w:rPr>
                      </w:pPr>
                      <w:r>
                        <w:rPr>
                          <w:rFonts w:ascii="Verdana" w:eastAsia="Verdana" w:hAnsi="Verdana" w:cs="Verdana"/>
                          <w:b/>
                        </w:rPr>
                        <w:t>www.luckyorphanshorserescue.org</w:t>
                      </w:r>
                    </w:p>
                    <w:p w14:paraId="69A79864" w14:textId="77777777" w:rsidR="000D40C7" w:rsidRPr="006026A7" w:rsidRDefault="000D40C7" w:rsidP="002A41B9">
                      <w:pPr>
                        <w:jc w:val="center"/>
                        <w:rPr>
                          <w:rFonts w:ascii="Verdana" w:eastAsia="Verdana" w:hAnsi="Verdana" w:cs="Verdana"/>
                          <w:sz w:val="20"/>
                        </w:rPr>
                      </w:pPr>
                    </w:p>
                    <w:p w14:paraId="5D8E2731" w14:textId="77777777" w:rsidR="000D40C7" w:rsidRPr="006026A7" w:rsidRDefault="000D40C7" w:rsidP="002A41B9">
                      <w:pPr>
                        <w:jc w:val="center"/>
                        <w:rPr>
                          <w:rFonts w:ascii="Verdana" w:eastAsia="Verdana" w:hAnsi="Verdana" w:cs="Verdana"/>
                          <w:b/>
                        </w:rPr>
                      </w:pPr>
                      <w:r w:rsidRPr="006026A7">
                        <w:rPr>
                          <w:rFonts w:ascii="Verdana" w:eastAsia="Verdana" w:hAnsi="Verdana" w:cs="Verdana"/>
                          <w:sz w:val="20"/>
                        </w:rPr>
                        <w:t>admin@luckyorphanshorserescue.org</w:t>
                      </w:r>
                    </w:p>
                  </w:txbxContent>
                </v:textbox>
                <w10:wrap type="square"/>
              </v:shape>
            </w:pict>
          </mc:Fallback>
        </mc:AlternateContent>
      </w:r>
      <w:r w:rsidRPr="007C2E8F">
        <w:br w:type="page"/>
      </w:r>
      <w:bookmarkStart w:id="3" w:name="TopicLegalPage"/>
      <w:bookmarkStart w:id="4" w:name="BodyTopicLegalPage"/>
      <w:r w:rsidRPr="007C2E8F">
        <w:rPr>
          <w:rFonts w:eastAsia="Verdana"/>
        </w:rPr>
        <w:lastRenderedPageBreak/>
        <w:t>Confidentiality Agreement</w:t>
      </w:r>
    </w:p>
    <w:p w14:paraId="0B9A8436" w14:textId="0B0C5A77" w:rsidR="002A41B9" w:rsidRPr="007C2E8F" w:rsidRDefault="002A41B9" w:rsidP="002A41B9">
      <w:pPr>
        <w:spacing w:after="280" w:afterAutospacing="1"/>
        <w:jc w:val="both"/>
        <w:rPr>
          <w:rFonts w:eastAsia="Verdana"/>
        </w:rPr>
      </w:pPr>
      <w:r w:rsidRPr="007C2E8F">
        <w:rPr>
          <w:rFonts w:eastAsia="Verdana"/>
        </w:rPr>
        <w:t xml:space="preserve">The undersigned reader acknowledges that the information provided by </w:t>
      </w:r>
      <w:r w:rsidRPr="007C2E8F">
        <w:rPr>
          <w:rFonts w:eastAsia="Verdana"/>
          <w:b/>
          <w:u w:val="single"/>
        </w:rPr>
        <w:t>Lucky Orphans Horse Rescue</w:t>
      </w:r>
      <w:r w:rsidRPr="007C2E8F">
        <w:rPr>
          <w:rFonts w:eastAsia="Verdana"/>
        </w:rPr>
        <w:t xml:space="preserve"> in this </w:t>
      </w:r>
      <w:r w:rsidR="00953806">
        <w:rPr>
          <w:rFonts w:eastAsia="Verdana"/>
        </w:rPr>
        <w:t>strategic p</w:t>
      </w:r>
      <w:r w:rsidRPr="007C2E8F">
        <w:rPr>
          <w:rFonts w:eastAsia="Verdana"/>
        </w:rPr>
        <w:t xml:space="preserve">lan is confidential; therefore, reader agrees not to disclose it without the express written permission of </w:t>
      </w:r>
      <w:r w:rsidRPr="007C2E8F">
        <w:rPr>
          <w:rFonts w:eastAsia="Verdana"/>
          <w:b/>
          <w:u w:val="single"/>
        </w:rPr>
        <w:t>Lucky Orphans Horse Rescue.</w:t>
      </w:r>
      <w:r w:rsidRPr="007C2E8F">
        <w:rPr>
          <w:rFonts w:eastAsia="Verdana"/>
        </w:rPr>
        <w:t xml:space="preserve"> </w:t>
      </w:r>
    </w:p>
    <w:p w14:paraId="41CECC95" w14:textId="7009B29C" w:rsidR="002A41B9" w:rsidRPr="007C2E8F" w:rsidRDefault="002A41B9" w:rsidP="002A41B9">
      <w:pPr>
        <w:spacing w:after="280" w:afterAutospacing="1"/>
        <w:jc w:val="both"/>
        <w:rPr>
          <w:rFonts w:eastAsia="Verdana"/>
        </w:rPr>
      </w:pPr>
      <w:r w:rsidRPr="007C2E8F">
        <w:rPr>
          <w:rFonts w:eastAsia="Verdana"/>
        </w:rPr>
        <w:t xml:space="preserve">It is acknowledged by reader that information to be furnished in this </w:t>
      </w:r>
      <w:r w:rsidR="00953806">
        <w:rPr>
          <w:rFonts w:eastAsia="Verdana"/>
        </w:rPr>
        <w:t>strategic</w:t>
      </w:r>
      <w:r w:rsidRPr="007C2E8F">
        <w:rPr>
          <w:rFonts w:eastAsia="Verdana"/>
        </w:rPr>
        <w:t xml:space="preserve"> plan is in all respects confidential in nature, other than information which is in the public domain through other means and that any disclosure or use of same by reader may cause serious harm or damage to </w:t>
      </w:r>
      <w:r w:rsidRPr="007C2E8F">
        <w:rPr>
          <w:rFonts w:eastAsia="Verdana"/>
          <w:b/>
          <w:u w:val="single"/>
        </w:rPr>
        <w:t>Lucky Orphans Horse Rescue</w:t>
      </w:r>
      <w:r w:rsidRPr="007C2E8F">
        <w:rPr>
          <w:rFonts w:eastAsia="Verdana"/>
        </w:rPr>
        <w:t xml:space="preserve">.   </w:t>
      </w:r>
    </w:p>
    <w:p w14:paraId="358B361D" w14:textId="77777777" w:rsidR="002A41B9" w:rsidRPr="007C2E8F" w:rsidRDefault="002A41B9" w:rsidP="002A41B9">
      <w:pPr>
        <w:spacing w:after="280" w:afterAutospacing="1"/>
        <w:jc w:val="both"/>
        <w:rPr>
          <w:rFonts w:eastAsia="Verdana"/>
        </w:rPr>
      </w:pPr>
      <w:r w:rsidRPr="007C2E8F">
        <w:rPr>
          <w:rFonts w:eastAsia="Verdana"/>
        </w:rPr>
        <w:t xml:space="preserve">Upon request, this document is to be immediately returned to </w:t>
      </w:r>
      <w:r w:rsidRPr="007C2E8F">
        <w:rPr>
          <w:rFonts w:eastAsia="Verdana"/>
          <w:b/>
          <w:u w:val="single"/>
        </w:rPr>
        <w:t>Lucky Orphans Horse Rescue</w:t>
      </w:r>
      <w:r w:rsidRPr="007C2E8F">
        <w:rPr>
          <w:rFonts w:eastAsia="Verdana"/>
        </w:rPr>
        <w:t xml:space="preserve">. </w:t>
      </w:r>
    </w:p>
    <w:p w14:paraId="38A7C30A" w14:textId="77777777" w:rsidR="002A41B9" w:rsidRPr="007C2E8F" w:rsidRDefault="002A41B9" w:rsidP="002A41B9">
      <w:pPr>
        <w:spacing w:after="280" w:afterAutospacing="1"/>
        <w:rPr>
          <w:rFonts w:eastAsia="Verdana"/>
        </w:rPr>
      </w:pPr>
      <w:r w:rsidRPr="007C2E8F">
        <w:rPr>
          <w:rFonts w:eastAsia="Verdana"/>
        </w:rPr>
        <w:t> </w:t>
      </w:r>
    </w:p>
    <w:p w14:paraId="16F21B92" w14:textId="77777777" w:rsidR="002A41B9" w:rsidRPr="007C2E8F" w:rsidRDefault="002A41B9" w:rsidP="002A41B9">
      <w:pPr>
        <w:spacing w:after="280" w:afterAutospacing="1"/>
        <w:rPr>
          <w:rFonts w:eastAsia="Verdana"/>
        </w:rPr>
      </w:pPr>
      <w:r w:rsidRPr="007C2E8F">
        <w:rPr>
          <w:rFonts w:eastAsia="Verdana"/>
        </w:rPr>
        <w:t> </w:t>
      </w:r>
    </w:p>
    <w:p w14:paraId="611867B6" w14:textId="77777777" w:rsidR="002A41B9" w:rsidRPr="007C2E8F" w:rsidRDefault="002A41B9" w:rsidP="002A41B9">
      <w:pPr>
        <w:spacing w:after="280" w:afterAutospacing="1"/>
        <w:rPr>
          <w:rFonts w:eastAsia="Verdana"/>
        </w:rPr>
      </w:pPr>
      <w:r w:rsidRPr="007C2E8F">
        <w:rPr>
          <w:rFonts w:eastAsia="Verdana"/>
        </w:rPr>
        <w:t> </w:t>
      </w:r>
    </w:p>
    <w:p w14:paraId="004F8963" w14:textId="77777777" w:rsidR="002A41B9" w:rsidRPr="007C2E8F" w:rsidRDefault="002A41B9" w:rsidP="002A41B9">
      <w:pPr>
        <w:spacing w:after="280" w:afterAutospacing="1"/>
        <w:rPr>
          <w:rFonts w:eastAsia="Verdana"/>
        </w:rPr>
      </w:pPr>
      <w:r w:rsidRPr="007C2E8F">
        <w:rPr>
          <w:rFonts w:eastAsia="Verdana"/>
        </w:rPr>
        <w:t>_________________</w:t>
      </w:r>
      <w:r>
        <w:rPr>
          <w:rFonts w:eastAsia="Verdana"/>
          <w:u w:val="single"/>
        </w:rPr>
        <w:tab/>
      </w:r>
      <w:r>
        <w:rPr>
          <w:rFonts w:eastAsia="Verdana"/>
          <w:u w:val="single"/>
        </w:rPr>
        <w:tab/>
      </w:r>
      <w:r>
        <w:rPr>
          <w:rFonts w:eastAsia="Verdana"/>
          <w:u w:val="single"/>
        </w:rPr>
        <w:tab/>
      </w:r>
      <w:r>
        <w:rPr>
          <w:rFonts w:eastAsia="Verdana"/>
          <w:u w:val="single"/>
        </w:rPr>
        <w:tab/>
      </w:r>
      <w:r>
        <w:rPr>
          <w:rFonts w:eastAsia="Verdana"/>
          <w:u w:val="single"/>
        </w:rPr>
        <w:tab/>
      </w:r>
      <w:r>
        <w:rPr>
          <w:rFonts w:eastAsia="Verdana"/>
          <w:u w:val="single"/>
        </w:rPr>
        <w:tab/>
      </w:r>
      <w:r w:rsidRPr="007C2E8F">
        <w:rPr>
          <w:rFonts w:eastAsia="Verdana"/>
        </w:rPr>
        <w:t xml:space="preserve">__ </w:t>
      </w:r>
      <w:r w:rsidRPr="007C2E8F">
        <w:rPr>
          <w:rFonts w:eastAsia="Verdana"/>
        </w:rPr>
        <w:br/>
        <w:t xml:space="preserve">Signature </w:t>
      </w:r>
    </w:p>
    <w:p w14:paraId="06564D65" w14:textId="77777777" w:rsidR="002A41B9" w:rsidRPr="007C2E8F" w:rsidRDefault="002A41B9" w:rsidP="002A41B9">
      <w:pPr>
        <w:spacing w:after="280" w:afterAutospacing="1"/>
        <w:rPr>
          <w:rFonts w:eastAsia="Verdana"/>
        </w:rPr>
      </w:pPr>
      <w:r w:rsidRPr="007C2E8F">
        <w:rPr>
          <w:rFonts w:eastAsia="Verdana"/>
        </w:rPr>
        <w:t xml:space="preserve">  </w:t>
      </w:r>
    </w:p>
    <w:p w14:paraId="37E3D889" w14:textId="77777777" w:rsidR="002A41B9" w:rsidRPr="007C2E8F" w:rsidRDefault="002A41B9" w:rsidP="002A41B9">
      <w:pPr>
        <w:spacing w:after="280" w:afterAutospacing="1"/>
        <w:rPr>
          <w:rFonts w:eastAsia="Verdana"/>
        </w:rPr>
      </w:pPr>
      <w:r w:rsidRPr="007C2E8F">
        <w:rPr>
          <w:rFonts w:eastAsia="Verdana"/>
        </w:rPr>
        <w:t xml:space="preserve">  </w:t>
      </w:r>
    </w:p>
    <w:p w14:paraId="3AF6D480" w14:textId="77777777" w:rsidR="002A41B9" w:rsidRPr="007C2E8F" w:rsidRDefault="002A41B9" w:rsidP="002A41B9">
      <w:pPr>
        <w:spacing w:after="280" w:afterAutospacing="1"/>
        <w:rPr>
          <w:rFonts w:eastAsia="Verdana"/>
        </w:rPr>
      </w:pPr>
      <w:r w:rsidRPr="007C2E8F">
        <w:rPr>
          <w:rFonts w:eastAsia="Verdana"/>
        </w:rPr>
        <w:t>______________</w:t>
      </w:r>
      <w:r>
        <w:rPr>
          <w:rFonts w:eastAsia="Verdana"/>
          <w:u w:val="single"/>
        </w:rPr>
        <w:tab/>
      </w:r>
      <w:r>
        <w:rPr>
          <w:rFonts w:eastAsia="Verdana"/>
          <w:u w:val="single"/>
        </w:rPr>
        <w:tab/>
      </w:r>
      <w:r>
        <w:rPr>
          <w:rFonts w:eastAsia="Verdana"/>
          <w:u w:val="single"/>
        </w:rPr>
        <w:tab/>
      </w:r>
      <w:r>
        <w:rPr>
          <w:rFonts w:eastAsia="Verdana"/>
          <w:u w:val="single"/>
        </w:rPr>
        <w:tab/>
      </w:r>
      <w:r>
        <w:rPr>
          <w:rFonts w:eastAsia="Verdana"/>
          <w:u w:val="single"/>
        </w:rPr>
        <w:tab/>
        <w:t xml:space="preserve">      </w:t>
      </w:r>
      <w:r w:rsidRPr="007C2E8F">
        <w:rPr>
          <w:rFonts w:eastAsia="Verdana"/>
        </w:rPr>
        <w:t>_____</w:t>
      </w:r>
      <w:r w:rsidRPr="007C2E8F">
        <w:rPr>
          <w:rFonts w:eastAsia="Verdana"/>
        </w:rPr>
        <w:br/>
        <w:t>Name (typed or printed)</w:t>
      </w:r>
    </w:p>
    <w:p w14:paraId="2A430632" w14:textId="77777777" w:rsidR="002A41B9" w:rsidRPr="007C2E8F" w:rsidRDefault="002A41B9" w:rsidP="002A41B9">
      <w:pPr>
        <w:spacing w:after="280" w:afterAutospacing="1"/>
        <w:rPr>
          <w:rFonts w:eastAsia="Verdana"/>
        </w:rPr>
      </w:pPr>
      <w:r w:rsidRPr="007C2E8F">
        <w:rPr>
          <w:rFonts w:eastAsia="Verdana"/>
        </w:rPr>
        <w:t> </w:t>
      </w:r>
    </w:p>
    <w:p w14:paraId="685181E1" w14:textId="77777777" w:rsidR="002A41B9" w:rsidRPr="007C2E8F" w:rsidRDefault="002A41B9" w:rsidP="002A41B9">
      <w:pPr>
        <w:spacing w:after="280" w:afterAutospacing="1"/>
        <w:rPr>
          <w:rFonts w:eastAsia="Verdana"/>
        </w:rPr>
      </w:pPr>
      <w:r w:rsidRPr="007C2E8F">
        <w:rPr>
          <w:rFonts w:eastAsia="Verdana"/>
        </w:rPr>
        <w:t> </w:t>
      </w:r>
    </w:p>
    <w:p w14:paraId="19F08D27" w14:textId="77777777" w:rsidR="002A41B9" w:rsidRPr="007C2E8F" w:rsidRDefault="002A41B9" w:rsidP="002A41B9">
      <w:pPr>
        <w:spacing w:after="280" w:afterAutospacing="1"/>
        <w:rPr>
          <w:rFonts w:eastAsia="Verdana"/>
        </w:rPr>
      </w:pPr>
      <w:r w:rsidRPr="007C2E8F">
        <w:rPr>
          <w:rFonts w:eastAsia="Verdana"/>
        </w:rPr>
        <w:t>___________________</w:t>
      </w:r>
      <w:r w:rsidRPr="007C2E8F">
        <w:rPr>
          <w:rFonts w:eastAsia="Verdana"/>
        </w:rPr>
        <w:br/>
        <w:t xml:space="preserve">Date </w:t>
      </w:r>
    </w:p>
    <w:p w14:paraId="3C63C0AC" w14:textId="77777777" w:rsidR="002A41B9" w:rsidRPr="007C2E8F" w:rsidRDefault="002A41B9" w:rsidP="002A41B9">
      <w:pPr>
        <w:spacing w:after="280" w:afterAutospacing="1"/>
        <w:rPr>
          <w:rFonts w:eastAsia="Verdana"/>
        </w:rPr>
      </w:pPr>
      <w:r w:rsidRPr="007C2E8F">
        <w:rPr>
          <w:rFonts w:eastAsia="Verdana"/>
        </w:rPr>
        <w:t xml:space="preserve">  </w:t>
      </w:r>
    </w:p>
    <w:p w14:paraId="59E36677" w14:textId="77777777" w:rsidR="002A41B9" w:rsidRPr="007C2E8F" w:rsidRDefault="002A41B9" w:rsidP="002A41B9">
      <w:pPr>
        <w:spacing w:after="280" w:afterAutospacing="1"/>
        <w:rPr>
          <w:rFonts w:eastAsia="Verdana"/>
        </w:rPr>
      </w:pPr>
      <w:r w:rsidRPr="007C2E8F">
        <w:rPr>
          <w:rFonts w:eastAsia="Verdana"/>
        </w:rPr>
        <w:t xml:space="preserve">  </w:t>
      </w:r>
    </w:p>
    <w:p w14:paraId="03DED739" w14:textId="690A7090" w:rsidR="002A41B9" w:rsidRDefault="002A41B9" w:rsidP="002A41B9">
      <w:pPr>
        <w:spacing w:after="280" w:afterAutospacing="1"/>
        <w:jc w:val="center"/>
        <w:rPr>
          <w:rFonts w:eastAsia="Verdana"/>
        </w:rPr>
      </w:pPr>
    </w:p>
    <w:p w14:paraId="16F36014" w14:textId="77777777" w:rsidR="002A41B9" w:rsidRDefault="002A41B9" w:rsidP="002A41B9">
      <w:pPr>
        <w:spacing w:after="280" w:afterAutospacing="1"/>
        <w:jc w:val="center"/>
        <w:rPr>
          <w:rFonts w:eastAsia="Verdana"/>
        </w:rPr>
      </w:pPr>
    </w:p>
    <w:p w14:paraId="11B9A5DA" w14:textId="77777777" w:rsidR="002A41B9" w:rsidRDefault="002A41B9" w:rsidP="002A41B9">
      <w:pPr>
        <w:spacing w:after="280" w:afterAutospacing="1"/>
        <w:jc w:val="center"/>
        <w:rPr>
          <w:rFonts w:eastAsia="Verdana"/>
        </w:rPr>
      </w:pPr>
    </w:p>
    <w:p w14:paraId="1A1C53B8" w14:textId="06988716" w:rsidR="002A41B9" w:rsidRDefault="002F5971" w:rsidP="005E76FF">
      <w:pPr>
        <w:spacing w:after="280" w:afterAutospacing="1"/>
        <w:jc w:val="center"/>
        <w:rPr>
          <w:rFonts w:eastAsia="Verdana"/>
        </w:rPr>
      </w:pPr>
      <w:r>
        <w:rPr>
          <w:rFonts w:eastAsia="Verdana"/>
        </w:rPr>
        <w:lastRenderedPageBreak/>
        <w:t>Table of Contents</w:t>
      </w:r>
    </w:p>
    <w:p w14:paraId="34283902" w14:textId="7579B164" w:rsidR="002F5971" w:rsidRPr="00A74AFD" w:rsidRDefault="00E82352" w:rsidP="00A74AFD">
      <w:pPr>
        <w:pStyle w:val="ListParagraph"/>
        <w:numPr>
          <w:ilvl w:val="0"/>
          <w:numId w:val="9"/>
        </w:numPr>
        <w:spacing w:after="280" w:afterAutospacing="1"/>
        <w:rPr>
          <w:rFonts w:eastAsia="Verdana"/>
        </w:rPr>
      </w:pPr>
      <w:r>
        <w:rPr>
          <w:rFonts w:eastAsia="Verdana"/>
        </w:rPr>
        <w:t>Overview………….</w:t>
      </w:r>
      <w:r w:rsidR="00B04673">
        <w:rPr>
          <w:rFonts w:eastAsia="Verdana"/>
        </w:rPr>
        <w:t>……………………………………………………………</w:t>
      </w:r>
      <w:r w:rsidR="002F1B8B">
        <w:rPr>
          <w:rFonts w:eastAsia="Verdana"/>
        </w:rPr>
        <w:tab/>
      </w:r>
      <w:r w:rsidR="00B04673">
        <w:rPr>
          <w:rFonts w:eastAsia="Verdana"/>
        </w:rPr>
        <w:t>4</w:t>
      </w:r>
    </w:p>
    <w:p w14:paraId="105C4E29" w14:textId="00767FAE" w:rsidR="002F5971" w:rsidRDefault="00A74AFD" w:rsidP="002F5971">
      <w:pPr>
        <w:pStyle w:val="ListParagraph"/>
        <w:numPr>
          <w:ilvl w:val="0"/>
          <w:numId w:val="9"/>
        </w:numPr>
        <w:spacing w:after="280" w:afterAutospacing="1"/>
        <w:rPr>
          <w:rFonts w:eastAsia="Verdana"/>
        </w:rPr>
      </w:pPr>
      <w:r>
        <w:rPr>
          <w:rFonts w:eastAsia="Verdana"/>
        </w:rPr>
        <w:t>Mission………………..</w:t>
      </w:r>
      <w:r w:rsidR="00C4401C">
        <w:rPr>
          <w:rFonts w:eastAsia="Verdana"/>
        </w:rPr>
        <w:t>……………………………………………………….</w:t>
      </w:r>
      <w:r w:rsidR="002F1B8B">
        <w:rPr>
          <w:rFonts w:eastAsia="Verdana"/>
        </w:rPr>
        <w:tab/>
      </w:r>
      <w:r>
        <w:rPr>
          <w:rFonts w:eastAsia="Verdana"/>
        </w:rPr>
        <w:t>4</w:t>
      </w:r>
    </w:p>
    <w:p w14:paraId="52DA3772" w14:textId="06D6AA67" w:rsidR="00A74AFD" w:rsidRDefault="00A74AFD" w:rsidP="00EF29C7">
      <w:pPr>
        <w:pStyle w:val="ListParagraph"/>
        <w:numPr>
          <w:ilvl w:val="0"/>
          <w:numId w:val="9"/>
        </w:numPr>
        <w:spacing w:after="100" w:afterAutospacing="1"/>
        <w:rPr>
          <w:rFonts w:eastAsia="Verdana"/>
        </w:rPr>
      </w:pPr>
      <w:r>
        <w:rPr>
          <w:rFonts w:eastAsia="Verdana"/>
        </w:rPr>
        <w:t>Vision.…………………………………………</w:t>
      </w:r>
      <w:r w:rsidR="004A4CCE" w:rsidRPr="004A4CCE">
        <w:rPr>
          <w:rFonts w:eastAsia="Verdana"/>
        </w:rPr>
        <w:t xml:space="preserve"> </w:t>
      </w:r>
      <w:r w:rsidR="004A4CCE">
        <w:rPr>
          <w:rFonts w:eastAsia="Verdana"/>
        </w:rPr>
        <w:t>………………………………</w:t>
      </w:r>
      <w:r w:rsidR="004A4CCE">
        <w:rPr>
          <w:rFonts w:eastAsia="Verdana"/>
        </w:rPr>
        <w:tab/>
      </w:r>
      <w:r w:rsidR="00C421D3">
        <w:rPr>
          <w:rFonts w:eastAsia="Verdana"/>
        </w:rPr>
        <w:t>4</w:t>
      </w:r>
    </w:p>
    <w:p w14:paraId="124B8C05" w14:textId="4609D8BC" w:rsidR="002F5971" w:rsidRDefault="00475316" w:rsidP="00C379FD">
      <w:pPr>
        <w:pStyle w:val="ListParagraph"/>
        <w:numPr>
          <w:ilvl w:val="1"/>
          <w:numId w:val="9"/>
        </w:numPr>
        <w:spacing w:after="100" w:afterAutospacing="1"/>
        <w:rPr>
          <w:rFonts w:eastAsia="Verdana"/>
        </w:rPr>
      </w:pPr>
      <w:r w:rsidRPr="00115CA8">
        <w:rPr>
          <w:rFonts w:eastAsia="Verdana"/>
        </w:rPr>
        <w:t xml:space="preserve">Revenue Growth and </w:t>
      </w:r>
      <w:proofErr w:type="gramStart"/>
      <w:r w:rsidR="00E47E2C" w:rsidRPr="00115CA8">
        <w:rPr>
          <w:rFonts w:eastAsia="Verdana"/>
        </w:rPr>
        <w:t>Composition</w:t>
      </w:r>
      <w:r w:rsidR="00E47E2C">
        <w:rPr>
          <w:rFonts w:eastAsia="Verdana"/>
        </w:rPr>
        <w:t xml:space="preserve">  .</w:t>
      </w:r>
      <w:proofErr w:type="gramEnd"/>
      <w:r w:rsidR="00C4401C">
        <w:rPr>
          <w:rFonts w:eastAsia="Verdana"/>
        </w:rPr>
        <w:t>…………………</w:t>
      </w:r>
      <w:r w:rsidR="00EF29C7">
        <w:rPr>
          <w:rFonts w:eastAsia="Verdana"/>
        </w:rPr>
        <w:t>………………..</w:t>
      </w:r>
      <w:r w:rsidR="002F1B8B">
        <w:rPr>
          <w:rFonts w:eastAsia="Verdana"/>
        </w:rPr>
        <w:tab/>
      </w:r>
      <w:r w:rsidR="004A4CCE">
        <w:rPr>
          <w:rFonts w:eastAsia="Verdana"/>
        </w:rPr>
        <w:t>5</w:t>
      </w:r>
    </w:p>
    <w:p w14:paraId="04976EFC" w14:textId="2F1C0AD5" w:rsidR="002F5971" w:rsidRDefault="00B42285" w:rsidP="00C379FD">
      <w:pPr>
        <w:pStyle w:val="ListParagraph"/>
        <w:numPr>
          <w:ilvl w:val="1"/>
          <w:numId w:val="9"/>
        </w:numPr>
        <w:spacing w:after="100" w:afterAutospacing="1"/>
        <w:rPr>
          <w:rFonts w:eastAsia="Verdana"/>
        </w:rPr>
      </w:pPr>
      <w:r>
        <w:rPr>
          <w:rFonts w:eastAsia="Verdana"/>
        </w:rPr>
        <w:t>Scale-Up the Equine</w:t>
      </w:r>
      <w:r w:rsidR="007E326D">
        <w:rPr>
          <w:rFonts w:eastAsia="Verdana"/>
        </w:rPr>
        <w:t xml:space="preserve"> Therapy Program</w:t>
      </w:r>
      <w:r w:rsidR="00C4401C">
        <w:rPr>
          <w:rFonts w:eastAsia="Verdana"/>
        </w:rPr>
        <w:t>………………</w:t>
      </w:r>
      <w:r w:rsidR="007E326D">
        <w:rPr>
          <w:rFonts w:eastAsia="Verdana"/>
        </w:rPr>
        <w:t>…</w:t>
      </w:r>
      <w:r w:rsidR="00C4401C">
        <w:rPr>
          <w:rFonts w:eastAsia="Verdana"/>
        </w:rPr>
        <w:t>..</w:t>
      </w:r>
      <w:r w:rsidR="007A7AC6">
        <w:rPr>
          <w:rFonts w:eastAsia="Verdana"/>
        </w:rPr>
        <w:t>……...……</w:t>
      </w:r>
      <w:r w:rsidR="004C6A8A">
        <w:rPr>
          <w:rFonts w:eastAsia="Verdana"/>
        </w:rPr>
        <w:t>.</w:t>
      </w:r>
      <w:r w:rsidR="002F1B8B">
        <w:rPr>
          <w:rFonts w:eastAsia="Verdana"/>
        </w:rPr>
        <w:tab/>
      </w:r>
      <w:r w:rsidR="0034331F">
        <w:rPr>
          <w:rFonts w:eastAsia="Verdana"/>
        </w:rPr>
        <w:t>6</w:t>
      </w:r>
    </w:p>
    <w:p w14:paraId="47ED9248" w14:textId="55056A3B" w:rsidR="00C4401C" w:rsidRPr="00807AB4" w:rsidRDefault="007E326D" w:rsidP="00C379FD">
      <w:pPr>
        <w:pStyle w:val="ListParagraph"/>
        <w:numPr>
          <w:ilvl w:val="1"/>
          <w:numId w:val="9"/>
        </w:numPr>
        <w:spacing w:after="100" w:afterAutospacing="1"/>
        <w:rPr>
          <w:rFonts w:eastAsia="Verdana"/>
        </w:rPr>
      </w:pPr>
      <w:r>
        <w:rPr>
          <w:rFonts w:eastAsia="Verdana"/>
        </w:rPr>
        <w:t>Director Compensation and Succession P</w:t>
      </w:r>
      <w:r w:rsidRPr="00A943F1">
        <w:rPr>
          <w:rFonts w:eastAsia="Verdana"/>
        </w:rPr>
        <w:t>lanning</w:t>
      </w:r>
      <w:r w:rsidR="004C6A8A">
        <w:rPr>
          <w:rFonts w:eastAsia="Verdana"/>
        </w:rPr>
        <w:t>……………………..</w:t>
      </w:r>
      <w:r w:rsidR="00C4401C">
        <w:rPr>
          <w:rFonts w:eastAsia="Verdana"/>
        </w:rPr>
        <w:t>.</w:t>
      </w:r>
      <w:r w:rsidR="002F1B8B">
        <w:rPr>
          <w:rFonts w:eastAsia="Verdana"/>
        </w:rPr>
        <w:tab/>
      </w:r>
      <w:r w:rsidR="00C421D3">
        <w:rPr>
          <w:rFonts w:eastAsia="Verdana"/>
        </w:rPr>
        <w:t>6</w:t>
      </w:r>
    </w:p>
    <w:p w14:paraId="4F330B6E" w14:textId="1AC79EF1" w:rsidR="009C778E" w:rsidRDefault="00B42285" w:rsidP="00C379FD">
      <w:pPr>
        <w:pStyle w:val="ListParagraph"/>
        <w:numPr>
          <w:ilvl w:val="1"/>
          <w:numId w:val="9"/>
        </w:numPr>
        <w:spacing w:after="100" w:afterAutospacing="1"/>
        <w:rPr>
          <w:rFonts w:eastAsia="Verdana"/>
        </w:rPr>
      </w:pPr>
      <w:r>
        <w:rPr>
          <w:rFonts w:eastAsia="Verdana"/>
        </w:rPr>
        <w:t>Obtain a Truck for Outreach Programs………….</w:t>
      </w:r>
      <w:r w:rsidR="009D692B">
        <w:rPr>
          <w:rFonts w:eastAsia="Verdana"/>
        </w:rPr>
        <w:t xml:space="preserve"> </w:t>
      </w:r>
      <w:r w:rsidR="00C4401C">
        <w:rPr>
          <w:rFonts w:eastAsia="Verdana"/>
        </w:rPr>
        <w:t>…………</w:t>
      </w:r>
      <w:r w:rsidR="00A526F4">
        <w:rPr>
          <w:rFonts w:eastAsia="Verdana"/>
        </w:rPr>
        <w:t>……….....</w:t>
      </w:r>
      <w:r w:rsidR="002F1B8B">
        <w:rPr>
          <w:rFonts w:eastAsia="Verdana"/>
        </w:rPr>
        <w:tab/>
      </w:r>
      <w:r w:rsidR="00C421D3">
        <w:rPr>
          <w:rFonts w:eastAsia="Verdana"/>
        </w:rPr>
        <w:t>7</w:t>
      </w:r>
    </w:p>
    <w:p w14:paraId="7EAA9696" w14:textId="77777777" w:rsidR="00B42285" w:rsidRDefault="009D692B" w:rsidP="00A943F1">
      <w:pPr>
        <w:pStyle w:val="ListParagraph"/>
        <w:numPr>
          <w:ilvl w:val="1"/>
          <w:numId w:val="9"/>
        </w:numPr>
        <w:spacing w:after="100" w:afterAutospacing="1"/>
        <w:rPr>
          <w:rFonts w:eastAsia="Verdana"/>
        </w:rPr>
      </w:pPr>
      <w:r>
        <w:rPr>
          <w:rFonts w:eastAsia="Verdana"/>
        </w:rPr>
        <w:t xml:space="preserve">Maintain GFAS &amp; TAA </w:t>
      </w:r>
      <w:proofErr w:type="gramStart"/>
      <w:r>
        <w:rPr>
          <w:rFonts w:eastAsia="Verdana"/>
        </w:rPr>
        <w:t>Accreditation ..</w:t>
      </w:r>
      <w:proofErr w:type="gramEnd"/>
      <w:r w:rsidR="00115CA8">
        <w:rPr>
          <w:rFonts w:eastAsia="Verdana"/>
        </w:rPr>
        <w:t>……………………</w:t>
      </w:r>
      <w:r w:rsidR="00A943F1">
        <w:rPr>
          <w:rFonts w:eastAsia="Verdana"/>
        </w:rPr>
        <w:t>………....</w:t>
      </w:r>
      <w:r w:rsidR="00A943F1">
        <w:rPr>
          <w:rFonts w:eastAsia="Verdana"/>
        </w:rPr>
        <w:tab/>
        <w:t>7</w:t>
      </w:r>
    </w:p>
    <w:p w14:paraId="5957B15B" w14:textId="4027847D" w:rsidR="00A943F1" w:rsidRDefault="00B42285" w:rsidP="00A943F1">
      <w:pPr>
        <w:pStyle w:val="ListParagraph"/>
        <w:numPr>
          <w:ilvl w:val="1"/>
          <w:numId w:val="9"/>
        </w:numPr>
        <w:spacing w:after="100" w:afterAutospacing="1"/>
        <w:rPr>
          <w:rFonts w:eastAsia="Verdana"/>
        </w:rPr>
      </w:pPr>
      <w:r>
        <w:rPr>
          <w:rFonts w:eastAsia="Verdana"/>
        </w:rPr>
        <w:t xml:space="preserve">Establish a Maintenance &amp; Capital Improvements Fund……………… </w:t>
      </w:r>
      <w:r w:rsidR="0034331F">
        <w:rPr>
          <w:rFonts w:eastAsia="Verdana"/>
        </w:rPr>
        <w:t>8</w:t>
      </w:r>
      <w:r w:rsidR="00115CA8">
        <w:rPr>
          <w:rFonts w:eastAsia="Verdana"/>
        </w:rPr>
        <w:tab/>
      </w:r>
    </w:p>
    <w:p w14:paraId="32BB3F21" w14:textId="42B546C7" w:rsidR="009C778E" w:rsidRPr="00B42285" w:rsidRDefault="009D692B" w:rsidP="00B42285">
      <w:pPr>
        <w:pStyle w:val="ListParagraph"/>
        <w:numPr>
          <w:ilvl w:val="1"/>
          <w:numId w:val="19"/>
        </w:numPr>
        <w:spacing w:after="100" w:afterAutospacing="1"/>
        <w:rPr>
          <w:rFonts w:eastAsia="Verdana"/>
        </w:rPr>
      </w:pPr>
      <w:r w:rsidRPr="00B42285">
        <w:rPr>
          <w:rFonts w:eastAsia="Verdana"/>
        </w:rPr>
        <w:t>Refinance the Property Mortgage Loan …………………….</w:t>
      </w:r>
      <w:r w:rsidR="007F1BF9" w:rsidRPr="00B42285">
        <w:rPr>
          <w:rFonts w:eastAsia="Verdana"/>
        </w:rPr>
        <w:t>................</w:t>
      </w:r>
      <w:r w:rsidR="007F1BF9" w:rsidRPr="00B42285">
        <w:rPr>
          <w:rFonts w:eastAsia="Verdana"/>
        </w:rPr>
        <w:tab/>
      </w:r>
      <w:r w:rsidR="0034331F">
        <w:rPr>
          <w:rFonts w:eastAsia="Verdana"/>
        </w:rPr>
        <w:t>8</w:t>
      </w:r>
    </w:p>
    <w:p w14:paraId="55AA9BEF" w14:textId="631220D1" w:rsidR="003D37A1" w:rsidRDefault="005D6733" w:rsidP="00B42285">
      <w:pPr>
        <w:pStyle w:val="ListParagraph"/>
        <w:numPr>
          <w:ilvl w:val="0"/>
          <w:numId w:val="19"/>
        </w:numPr>
        <w:spacing w:after="100" w:afterAutospacing="1"/>
        <w:rPr>
          <w:rFonts w:eastAsia="Verdana"/>
        </w:rPr>
      </w:pPr>
      <w:r>
        <w:rPr>
          <w:rFonts w:eastAsia="Verdana"/>
        </w:rPr>
        <w:t>Strengths, Weaknesses, Opportunities and Threats</w:t>
      </w:r>
      <w:r w:rsidR="00C4401C">
        <w:rPr>
          <w:rFonts w:eastAsia="Verdana"/>
        </w:rPr>
        <w:t>...</w:t>
      </w:r>
      <w:r>
        <w:rPr>
          <w:rFonts w:eastAsia="Verdana"/>
        </w:rPr>
        <w:t>.....</w:t>
      </w:r>
      <w:r w:rsidR="00C4401C">
        <w:rPr>
          <w:rFonts w:eastAsia="Verdana"/>
        </w:rPr>
        <w:t>………………………</w:t>
      </w:r>
      <w:r w:rsidR="002F1B8B">
        <w:rPr>
          <w:rFonts w:eastAsia="Verdana"/>
        </w:rPr>
        <w:tab/>
      </w:r>
      <w:r w:rsidR="00F755DC">
        <w:rPr>
          <w:rFonts w:eastAsia="Verdana"/>
        </w:rPr>
        <w:t>8</w:t>
      </w:r>
    </w:p>
    <w:p w14:paraId="20D6051F" w14:textId="6A9B1357" w:rsidR="003D37A1" w:rsidRDefault="00B77F37" w:rsidP="00B42285">
      <w:pPr>
        <w:pStyle w:val="ListParagraph"/>
        <w:numPr>
          <w:ilvl w:val="1"/>
          <w:numId w:val="19"/>
        </w:numPr>
        <w:spacing w:after="100" w:afterAutospacing="1"/>
        <w:rPr>
          <w:rFonts w:eastAsia="Verdana"/>
        </w:rPr>
      </w:pPr>
      <w:r>
        <w:rPr>
          <w:rFonts w:eastAsia="Verdana"/>
        </w:rPr>
        <w:t>Strengths</w:t>
      </w:r>
      <w:r w:rsidR="00C4401C">
        <w:rPr>
          <w:rFonts w:eastAsia="Verdana"/>
        </w:rPr>
        <w:t>………....………………………………………………</w:t>
      </w:r>
      <w:r>
        <w:rPr>
          <w:rFonts w:eastAsia="Verdana"/>
        </w:rPr>
        <w:t>…….</w:t>
      </w:r>
      <w:r w:rsidR="002F1B8B">
        <w:rPr>
          <w:rFonts w:eastAsia="Verdana"/>
        </w:rPr>
        <w:tab/>
      </w:r>
      <w:r>
        <w:rPr>
          <w:rFonts w:eastAsia="Verdana"/>
        </w:rPr>
        <w:t>8</w:t>
      </w:r>
    </w:p>
    <w:p w14:paraId="5A41EA23" w14:textId="3F51CFBC" w:rsidR="00B77F37" w:rsidRDefault="00B77F37" w:rsidP="00B42285">
      <w:pPr>
        <w:pStyle w:val="ListParagraph"/>
        <w:numPr>
          <w:ilvl w:val="1"/>
          <w:numId w:val="19"/>
        </w:numPr>
        <w:spacing w:after="100" w:afterAutospacing="1"/>
        <w:rPr>
          <w:rFonts w:eastAsia="Verdana"/>
        </w:rPr>
      </w:pPr>
      <w:r>
        <w:rPr>
          <w:rFonts w:eastAsia="Verdana"/>
        </w:rPr>
        <w:t>Weaknesses……………………………………………………………</w:t>
      </w:r>
      <w:r>
        <w:rPr>
          <w:rFonts w:eastAsia="Verdana"/>
        </w:rPr>
        <w:tab/>
        <w:t>8</w:t>
      </w:r>
    </w:p>
    <w:p w14:paraId="4159A222" w14:textId="7253D7D1" w:rsidR="00B77F37" w:rsidRDefault="00B77F37" w:rsidP="00B42285">
      <w:pPr>
        <w:pStyle w:val="ListParagraph"/>
        <w:numPr>
          <w:ilvl w:val="1"/>
          <w:numId w:val="19"/>
        </w:numPr>
        <w:spacing w:after="100" w:afterAutospacing="1"/>
        <w:rPr>
          <w:rFonts w:eastAsia="Verdana"/>
        </w:rPr>
      </w:pPr>
      <w:r>
        <w:rPr>
          <w:rFonts w:eastAsia="Verdana"/>
        </w:rPr>
        <w:t>Opportunities………………………………………………………….</w:t>
      </w:r>
      <w:r>
        <w:rPr>
          <w:rFonts w:eastAsia="Verdana"/>
        </w:rPr>
        <w:tab/>
        <w:t>8</w:t>
      </w:r>
    </w:p>
    <w:p w14:paraId="26ADC599" w14:textId="231411CF" w:rsidR="00B77F37" w:rsidRDefault="00B77F37" w:rsidP="00B42285">
      <w:pPr>
        <w:pStyle w:val="ListParagraph"/>
        <w:numPr>
          <w:ilvl w:val="1"/>
          <w:numId w:val="19"/>
        </w:numPr>
        <w:spacing w:after="100" w:afterAutospacing="1"/>
        <w:rPr>
          <w:rFonts w:eastAsia="Verdana"/>
        </w:rPr>
      </w:pPr>
      <w:r>
        <w:rPr>
          <w:rFonts w:eastAsia="Verdana"/>
        </w:rPr>
        <w:t>Threats……………</w:t>
      </w:r>
      <w:r w:rsidR="0034331F">
        <w:rPr>
          <w:rFonts w:eastAsia="Verdana"/>
        </w:rPr>
        <w:t>..</w:t>
      </w:r>
      <w:r>
        <w:rPr>
          <w:rFonts w:eastAsia="Verdana"/>
        </w:rPr>
        <w:t>………………………………………………</w:t>
      </w:r>
      <w:r>
        <w:rPr>
          <w:rFonts w:eastAsia="Verdana"/>
        </w:rPr>
        <w:tab/>
      </w:r>
      <w:r w:rsidR="00E47E2C">
        <w:rPr>
          <w:rFonts w:eastAsia="Verdana"/>
        </w:rPr>
        <w:t>9</w:t>
      </w:r>
    </w:p>
    <w:p w14:paraId="7A7F52EE" w14:textId="1E4AA268" w:rsidR="003D37A1" w:rsidRDefault="003D37A1" w:rsidP="00B77F37">
      <w:pPr>
        <w:pStyle w:val="ListParagraph"/>
        <w:spacing w:after="100" w:afterAutospacing="1"/>
        <w:ind w:left="360"/>
        <w:rPr>
          <w:rFonts w:eastAsia="Verdana"/>
        </w:rPr>
      </w:pPr>
    </w:p>
    <w:p w14:paraId="740E37BA" w14:textId="77777777" w:rsidR="00FB7FDA" w:rsidRDefault="00FB7FDA" w:rsidP="00FB7FDA">
      <w:pPr>
        <w:pStyle w:val="ListParagraph"/>
        <w:spacing w:after="280" w:afterAutospacing="1"/>
        <w:ind w:left="1080"/>
        <w:rPr>
          <w:rFonts w:eastAsia="Verdana"/>
        </w:rPr>
      </w:pPr>
    </w:p>
    <w:p w14:paraId="7DB877BC" w14:textId="77777777" w:rsidR="004C6A8A" w:rsidRDefault="004C6A8A" w:rsidP="00FB7FDA">
      <w:pPr>
        <w:pStyle w:val="ListParagraph"/>
        <w:spacing w:after="280" w:afterAutospacing="1"/>
        <w:ind w:left="1080"/>
        <w:rPr>
          <w:rFonts w:eastAsia="Verdana"/>
        </w:rPr>
      </w:pPr>
    </w:p>
    <w:p w14:paraId="400C9512" w14:textId="77777777" w:rsidR="004C6A8A" w:rsidRDefault="004C6A8A" w:rsidP="00FB7FDA">
      <w:pPr>
        <w:pStyle w:val="ListParagraph"/>
        <w:spacing w:after="280" w:afterAutospacing="1"/>
        <w:ind w:left="1080"/>
        <w:rPr>
          <w:rFonts w:eastAsia="Verdana"/>
        </w:rPr>
      </w:pPr>
    </w:p>
    <w:p w14:paraId="3DBFAE6D" w14:textId="77777777" w:rsidR="004C6A8A" w:rsidRDefault="004C6A8A" w:rsidP="00FB7FDA">
      <w:pPr>
        <w:pStyle w:val="ListParagraph"/>
        <w:spacing w:after="280" w:afterAutospacing="1"/>
        <w:ind w:left="1080"/>
        <w:rPr>
          <w:rFonts w:eastAsia="Verdana"/>
        </w:rPr>
      </w:pPr>
    </w:p>
    <w:p w14:paraId="7D937219" w14:textId="77777777" w:rsidR="004C6A8A" w:rsidRDefault="004C6A8A" w:rsidP="00FB7FDA">
      <w:pPr>
        <w:pStyle w:val="ListParagraph"/>
        <w:spacing w:after="280" w:afterAutospacing="1"/>
        <w:ind w:left="1080"/>
        <w:rPr>
          <w:rFonts w:eastAsia="Verdana"/>
        </w:rPr>
      </w:pPr>
    </w:p>
    <w:p w14:paraId="1C8D1581" w14:textId="77777777" w:rsidR="004C6A8A" w:rsidRDefault="004C6A8A" w:rsidP="00FB7FDA">
      <w:pPr>
        <w:pStyle w:val="ListParagraph"/>
        <w:spacing w:after="280" w:afterAutospacing="1"/>
        <w:ind w:left="1080"/>
        <w:rPr>
          <w:rFonts w:eastAsia="Verdana"/>
        </w:rPr>
      </w:pPr>
    </w:p>
    <w:p w14:paraId="6B7EC968" w14:textId="77777777" w:rsidR="004C6A8A" w:rsidRPr="00FB7FDA" w:rsidRDefault="004C6A8A" w:rsidP="00FB7FDA">
      <w:pPr>
        <w:pStyle w:val="ListParagraph"/>
        <w:spacing w:after="280" w:afterAutospacing="1"/>
        <w:ind w:left="1080"/>
        <w:rPr>
          <w:rFonts w:eastAsia="Verdana"/>
        </w:rPr>
      </w:pPr>
    </w:p>
    <w:bookmarkEnd w:id="3"/>
    <w:bookmarkEnd w:id="4"/>
    <w:p w14:paraId="4BC4842C" w14:textId="77777777" w:rsidR="00E94E86" w:rsidRDefault="00E94E86" w:rsidP="002A41B9">
      <w:pPr>
        <w:jc w:val="center"/>
      </w:pPr>
    </w:p>
    <w:p w14:paraId="4D0F6D04" w14:textId="77777777" w:rsidR="005E76FF" w:rsidRDefault="005E76FF" w:rsidP="002A41B9">
      <w:pPr>
        <w:jc w:val="center"/>
      </w:pPr>
    </w:p>
    <w:p w14:paraId="63D614E8" w14:textId="77777777" w:rsidR="005E76FF" w:rsidRDefault="005E76FF" w:rsidP="002A41B9">
      <w:pPr>
        <w:jc w:val="center"/>
      </w:pPr>
    </w:p>
    <w:p w14:paraId="26ECFC0C" w14:textId="77777777" w:rsidR="005E76FF" w:rsidRDefault="005E76FF" w:rsidP="002A41B9">
      <w:pPr>
        <w:jc w:val="center"/>
      </w:pPr>
    </w:p>
    <w:p w14:paraId="6C8E242F" w14:textId="77777777" w:rsidR="005E76FF" w:rsidRDefault="005E76FF" w:rsidP="002A41B9">
      <w:pPr>
        <w:jc w:val="center"/>
      </w:pPr>
    </w:p>
    <w:p w14:paraId="240F1863" w14:textId="77777777" w:rsidR="005E76FF" w:rsidRDefault="005E76FF" w:rsidP="002A41B9">
      <w:pPr>
        <w:jc w:val="center"/>
      </w:pPr>
    </w:p>
    <w:p w14:paraId="7227446F" w14:textId="77777777" w:rsidR="005E76FF" w:rsidRDefault="005E76FF" w:rsidP="002A41B9">
      <w:pPr>
        <w:jc w:val="center"/>
      </w:pPr>
    </w:p>
    <w:p w14:paraId="6779588C" w14:textId="77777777" w:rsidR="005E76FF" w:rsidRDefault="005E76FF" w:rsidP="002A41B9">
      <w:pPr>
        <w:jc w:val="center"/>
      </w:pPr>
    </w:p>
    <w:p w14:paraId="3546E760" w14:textId="77777777" w:rsidR="005E76FF" w:rsidRDefault="005E76FF" w:rsidP="002A41B9">
      <w:pPr>
        <w:jc w:val="center"/>
      </w:pPr>
    </w:p>
    <w:p w14:paraId="7C2712A8" w14:textId="77777777" w:rsidR="005E76FF" w:rsidRDefault="005E76FF" w:rsidP="002A41B9">
      <w:pPr>
        <w:jc w:val="center"/>
      </w:pPr>
    </w:p>
    <w:p w14:paraId="0203AD7F" w14:textId="77777777" w:rsidR="005E76FF" w:rsidRDefault="005E76FF" w:rsidP="002A41B9">
      <w:pPr>
        <w:jc w:val="center"/>
      </w:pPr>
    </w:p>
    <w:p w14:paraId="62239B5B" w14:textId="77777777" w:rsidR="005E76FF" w:rsidRDefault="005E76FF" w:rsidP="002A41B9">
      <w:pPr>
        <w:jc w:val="center"/>
      </w:pPr>
    </w:p>
    <w:p w14:paraId="0B0BD113" w14:textId="77777777" w:rsidR="005E76FF" w:rsidRDefault="005E76FF" w:rsidP="002A41B9">
      <w:pPr>
        <w:jc w:val="center"/>
      </w:pPr>
    </w:p>
    <w:p w14:paraId="5F60764E" w14:textId="77777777" w:rsidR="005E76FF" w:rsidRDefault="005E76FF" w:rsidP="002A41B9">
      <w:pPr>
        <w:jc w:val="center"/>
      </w:pPr>
    </w:p>
    <w:p w14:paraId="7A0188EC" w14:textId="77777777" w:rsidR="004C6A8A" w:rsidRDefault="004C6A8A" w:rsidP="002A41B9">
      <w:pPr>
        <w:jc w:val="center"/>
      </w:pPr>
    </w:p>
    <w:p w14:paraId="27EEC68A" w14:textId="77777777" w:rsidR="004C6A8A" w:rsidRDefault="004C6A8A" w:rsidP="002A41B9">
      <w:pPr>
        <w:jc w:val="center"/>
      </w:pPr>
    </w:p>
    <w:p w14:paraId="0E4358E7" w14:textId="77777777" w:rsidR="004C6A8A" w:rsidRDefault="004C6A8A" w:rsidP="002A41B9">
      <w:pPr>
        <w:jc w:val="center"/>
      </w:pPr>
    </w:p>
    <w:p w14:paraId="48B6554F" w14:textId="77777777" w:rsidR="004C6A8A" w:rsidRDefault="004C6A8A" w:rsidP="002A41B9">
      <w:pPr>
        <w:jc w:val="center"/>
      </w:pPr>
    </w:p>
    <w:p w14:paraId="49B3A0D3" w14:textId="77777777" w:rsidR="004C6A8A" w:rsidRDefault="004C6A8A" w:rsidP="002A41B9">
      <w:pPr>
        <w:jc w:val="center"/>
      </w:pPr>
    </w:p>
    <w:p w14:paraId="0B2DA1C9" w14:textId="77777777" w:rsidR="004C6A8A" w:rsidRDefault="004C6A8A" w:rsidP="002A41B9">
      <w:pPr>
        <w:jc w:val="center"/>
      </w:pPr>
    </w:p>
    <w:p w14:paraId="15F384CE" w14:textId="77777777" w:rsidR="004C6A8A" w:rsidRDefault="004C6A8A" w:rsidP="002A41B9">
      <w:pPr>
        <w:jc w:val="center"/>
      </w:pPr>
    </w:p>
    <w:p w14:paraId="273EA810" w14:textId="55EB5739" w:rsidR="005E76FF" w:rsidRPr="000C5D0E" w:rsidRDefault="005E76FF" w:rsidP="005E76FF">
      <w:pPr>
        <w:pStyle w:val="Heading1"/>
        <w:spacing w:after="280" w:afterAutospacing="1"/>
        <w:rPr>
          <w:rFonts w:ascii="Times New Roman" w:eastAsia="Verdana" w:hAnsi="Times New Roman" w:cs="Times New Roman"/>
          <w:sz w:val="24"/>
          <w:szCs w:val="24"/>
        </w:rPr>
      </w:pPr>
      <w:bookmarkStart w:id="5" w:name="_Toc285999331"/>
      <w:bookmarkStart w:id="6" w:name="TitleTopicExecutiveSummary"/>
      <w:bookmarkStart w:id="7" w:name="TopicExecutiveSummary"/>
      <w:r w:rsidRPr="000C5D0E">
        <w:rPr>
          <w:rFonts w:ascii="Times New Roman" w:eastAsia="Verdana" w:hAnsi="Times New Roman" w:cs="Times New Roman"/>
          <w:sz w:val="24"/>
          <w:szCs w:val="24"/>
        </w:rPr>
        <w:t xml:space="preserve">1.0 </w:t>
      </w:r>
      <w:bookmarkEnd w:id="5"/>
      <w:r w:rsidR="00386094">
        <w:rPr>
          <w:rFonts w:ascii="Times New Roman" w:eastAsia="Verdana" w:hAnsi="Times New Roman" w:cs="Times New Roman"/>
          <w:sz w:val="24"/>
          <w:szCs w:val="24"/>
        </w:rPr>
        <w:t>Overview</w:t>
      </w:r>
    </w:p>
    <w:p w14:paraId="69AB4CF3" w14:textId="77777777" w:rsidR="005E76FF" w:rsidRPr="007C2E8F" w:rsidRDefault="005E76FF" w:rsidP="005E76FF">
      <w:pPr>
        <w:ind w:left="360"/>
        <w:jc w:val="both"/>
        <w:rPr>
          <w:rFonts w:eastAsia="Verdana"/>
        </w:rPr>
      </w:pPr>
      <w:bookmarkStart w:id="8" w:name="BodyTopicExecutiveSummary"/>
      <w:bookmarkEnd w:id="6"/>
      <w:r w:rsidRPr="007C2E8F">
        <w:rPr>
          <w:rFonts w:eastAsia="Verdana"/>
          <w:b/>
        </w:rPr>
        <w:t>The Organization</w:t>
      </w:r>
    </w:p>
    <w:p w14:paraId="4739F9D7" w14:textId="346B0A49" w:rsidR="0051722D" w:rsidRDefault="005E76FF" w:rsidP="00386094">
      <w:pPr>
        <w:ind w:left="360"/>
        <w:rPr>
          <w:color w:val="222222"/>
        </w:rPr>
      </w:pPr>
      <w:r w:rsidRPr="007C2E8F">
        <w:rPr>
          <w:rFonts w:eastAsia="Verdana"/>
        </w:rPr>
        <w:t>Lucky Orphans Horse Rescue</w:t>
      </w:r>
      <w:r w:rsidR="00FD3B43">
        <w:rPr>
          <w:rFonts w:eastAsia="Verdana"/>
        </w:rPr>
        <w:t xml:space="preserve"> (“</w:t>
      </w:r>
      <w:r w:rsidR="006C74B3">
        <w:rPr>
          <w:rFonts w:eastAsia="Verdana"/>
        </w:rPr>
        <w:t>LOHR</w:t>
      </w:r>
      <w:r w:rsidR="00FD3B43">
        <w:rPr>
          <w:rFonts w:eastAsia="Verdana"/>
        </w:rPr>
        <w:t>, “Lucky Orphans”, “the Organization”</w:t>
      </w:r>
      <w:r w:rsidR="006C74B3">
        <w:rPr>
          <w:rFonts w:eastAsia="Verdana"/>
        </w:rPr>
        <w:t>)”</w:t>
      </w:r>
      <w:r w:rsidRPr="007C2E8F">
        <w:rPr>
          <w:rFonts w:eastAsia="Verdana"/>
        </w:rPr>
        <w:t xml:space="preserve"> is a 501 (c</w:t>
      </w:r>
      <w:proofErr w:type="gramStart"/>
      <w:r w:rsidRPr="007C2E8F">
        <w:rPr>
          <w:rFonts w:eastAsia="Verdana"/>
        </w:rPr>
        <w:t>)3</w:t>
      </w:r>
      <w:proofErr w:type="gramEnd"/>
      <w:r w:rsidRPr="007C2E8F">
        <w:rPr>
          <w:rFonts w:eastAsia="Verdana"/>
        </w:rPr>
        <w:t xml:space="preserve"> organization located in Dutchess County, NY</w:t>
      </w:r>
      <w:r w:rsidR="0051722D">
        <w:rPr>
          <w:rFonts w:eastAsia="Verdana"/>
        </w:rPr>
        <w:t xml:space="preserve"> committed to raising funds to support a permanent home for rescued horses</w:t>
      </w:r>
      <w:r w:rsidRPr="007C2E8F">
        <w:rPr>
          <w:rFonts w:eastAsia="Verdana"/>
        </w:rPr>
        <w:t>. The Orga</w:t>
      </w:r>
      <w:r w:rsidR="00116BCC">
        <w:rPr>
          <w:rFonts w:eastAsia="Verdana"/>
        </w:rPr>
        <w:t>nization was established in 2008</w:t>
      </w:r>
      <w:r w:rsidRPr="007C2E8F">
        <w:rPr>
          <w:rFonts w:eastAsia="Verdana"/>
        </w:rPr>
        <w:t xml:space="preserve"> by its Founder/Exe</w:t>
      </w:r>
      <w:r w:rsidR="0051722D">
        <w:rPr>
          <w:rFonts w:eastAsia="Verdana"/>
        </w:rPr>
        <w:t xml:space="preserve">cutive Director Deanna Mancuso.  LOHR </w:t>
      </w:r>
      <w:r w:rsidRPr="007C2E8F">
        <w:rPr>
          <w:color w:val="222222"/>
        </w:rPr>
        <w:t>of</w:t>
      </w:r>
      <w:r w:rsidR="0051722D">
        <w:rPr>
          <w:color w:val="222222"/>
        </w:rPr>
        <w:t>fers permanent sanc</w:t>
      </w:r>
      <w:r w:rsidR="00386094">
        <w:rPr>
          <w:color w:val="222222"/>
        </w:rPr>
        <w:t xml:space="preserve">tuary and care </w:t>
      </w:r>
      <w:r w:rsidR="0051722D">
        <w:rPr>
          <w:color w:val="222222"/>
        </w:rPr>
        <w:t>to</w:t>
      </w:r>
      <w:r w:rsidRPr="007C2E8F">
        <w:rPr>
          <w:color w:val="222222"/>
        </w:rPr>
        <w:t xml:space="preserve"> otherwise unwant</w:t>
      </w:r>
      <w:r w:rsidR="0051722D">
        <w:rPr>
          <w:color w:val="222222"/>
        </w:rPr>
        <w:t>ed, abused, or neglected horses</w:t>
      </w:r>
      <w:r w:rsidRPr="007C2E8F">
        <w:rPr>
          <w:color w:val="222222"/>
        </w:rPr>
        <w:t>, and provide</w:t>
      </w:r>
      <w:r w:rsidR="0051722D">
        <w:rPr>
          <w:color w:val="222222"/>
        </w:rPr>
        <w:t>s</w:t>
      </w:r>
      <w:r w:rsidRPr="007C2E8F">
        <w:rPr>
          <w:color w:val="222222"/>
        </w:rPr>
        <w:t xml:space="preserve"> them with a safe haven where they would never again experience the situations that led them to LOHR in the first place.</w:t>
      </w:r>
      <w:r w:rsidR="00386094">
        <w:rPr>
          <w:color w:val="222222"/>
        </w:rPr>
        <w:t xml:space="preserve">  </w:t>
      </w:r>
      <w:r w:rsidR="0051722D" w:rsidRPr="00386094">
        <w:rPr>
          <w:color w:val="222222"/>
        </w:rPr>
        <w:t xml:space="preserve">LOHR is a no-kill rescue striving to promote the humane treatment of these magnificent animals and to strengthen the bond between horses and people through education. </w:t>
      </w:r>
    </w:p>
    <w:p w14:paraId="68D21536" w14:textId="77777777" w:rsidR="005E76FF" w:rsidRPr="007C2E8F" w:rsidRDefault="005E76FF" w:rsidP="005E76FF">
      <w:pPr>
        <w:widowControl w:val="0"/>
        <w:suppressAutoHyphens/>
        <w:rPr>
          <w:rFonts w:eastAsia="SimSun"/>
          <w:color w:val="000000"/>
          <w:kern w:val="1"/>
          <w:shd w:val="clear" w:color="auto" w:fill="FFFFFF"/>
          <w:lang w:eastAsia="hi-IN" w:bidi="hi-IN"/>
        </w:rPr>
      </w:pPr>
    </w:p>
    <w:p w14:paraId="72F7ED58" w14:textId="2C592F66" w:rsidR="00DA240E" w:rsidRDefault="005E76FF" w:rsidP="00DA240E">
      <w:pPr>
        <w:widowControl w:val="0"/>
        <w:suppressAutoHyphens/>
        <w:ind w:left="360"/>
        <w:rPr>
          <w:rFonts w:eastAsia="SimSun"/>
          <w:color w:val="000000"/>
          <w:kern w:val="1"/>
          <w:shd w:val="clear" w:color="auto" w:fill="FFFFFF"/>
          <w:lang w:eastAsia="hi-IN" w:bidi="hi-IN"/>
        </w:rPr>
      </w:pPr>
      <w:r w:rsidRPr="007C2E8F">
        <w:rPr>
          <w:rFonts w:eastAsia="SimSun"/>
          <w:color w:val="000000"/>
          <w:kern w:val="1"/>
          <w:shd w:val="clear" w:color="auto" w:fill="FFFFFF"/>
          <w:lang w:eastAsia="hi-IN" w:bidi="hi-IN"/>
        </w:rPr>
        <w:t xml:space="preserve">Lucky Orphans Horse Rescue’s EAGALA certified </w:t>
      </w:r>
      <w:r w:rsidR="00A23466">
        <w:rPr>
          <w:rFonts w:eastAsia="SimSun"/>
          <w:color w:val="000000"/>
          <w:kern w:val="1"/>
          <w:shd w:val="clear" w:color="auto" w:fill="FFFFFF"/>
          <w:lang w:eastAsia="hi-IN" w:bidi="hi-IN"/>
        </w:rPr>
        <w:t>volunteers</w:t>
      </w:r>
      <w:r w:rsidRPr="007C2E8F">
        <w:rPr>
          <w:rFonts w:eastAsia="SimSun"/>
          <w:color w:val="000000"/>
          <w:kern w:val="1"/>
          <w:shd w:val="clear" w:color="auto" w:fill="FFFFFF"/>
          <w:lang w:eastAsia="hi-IN" w:bidi="hi-IN"/>
        </w:rPr>
        <w:t xml:space="preserve"> are committed to working side by side with the horses they rescue to help change the lives of people with a diverse range of struggles such as those suffering from addictions, depression, grief &amp; loss, trauma, at-risk youth, and improving relationships in families and groups.</w:t>
      </w:r>
    </w:p>
    <w:p w14:paraId="0B425162" w14:textId="77777777" w:rsidR="00DA240E" w:rsidRDefault="00DA240E" w:rsidP="00DA240E">
      <w:pPr>
        <w:widowControl w:val="0"/>
        <w:suppressAutoHyphens/>
        <w:ind w:left="360"/>
        <w:rPr>
          <w:rFonts w:eastAsia="SimSun"/>
          <w:color w:val="000000"/>
          <w:kern w:val="1"/>
          <w:shd w:val="clear" w:color="auto" w:fill="FFFFFF"/>
          <w:lang w:eastAsia="hi-IN" w:bidi="hi-IN"/>
        </w:rPr>
      </w:pPr>
    </w:p>
    <w:p w14:paraId="0A38D1BB" w14:textId="1246EE7D" w:rsidR="00DA240E" w:rsidRPr="00DA240E" w:rsidRDefault="00B8161C" w:rsidP="00DA240E">
      <w:pPr>
        <w:widowControl w:val="0"/>
        <w:suppressAutoHyphens/>
        <w:ind w:left="360"/>
        <w:rPr>
          <w:rFonts w:eastAsia="SimSun"/>
          <w:b/>
          <w:color w:val="000000"/>
          <w:kern w:val="1"/>
          <w:shd w:val="clear" w:color="auto" w:fill="FFFFFF"/>
          <w:lang w:eastAsia="hi-IN" w:bidi="hi-IN"/>
        </w:rPr>
      </w:pPr>
      <w:r>
        <w:rPr>
          <w:rFonts w:eastAsia="SimSun"/>
          <w:b/>
          <w:color w:val="000000"/>
          <w:kern w:val="1"/>
          <w:shd w:val="clear" w:color="auto" w:fill="FFFFFF"/>
          <w:lang w:eastAsia="hi-IN" w:bidi="hi-IN"/>
        </w:rPr>
        <w:t>2016</w:t>
      </w:r>
      <w:r w:rsidR="00DA240E" w:rsidRPr="00DA240E">
        <w:rPr>
          <w:rFonts w:eastAsia="SimSun"/>
          <w:b/>
          <w:color w:val="000000"/>
          <w:kern w:val="1"/>
          <w:shd w:val="clear" w:color="auto" w:fill="FFFFFF"/>
          <w:lang w:eastAsia="hi-IN" w:bidi="hi-IN"/>
        </w:rPr>
        <w:t xml:space="preserve">-2020 Strategic </w:t>
      </w:r>
      <w:proofErr w:type="gramStart"/>
      <w:r w:rsidR="00DA240E" w:rsidRPr="00DA240E">
        <w:rPr>
          <w:rFonts w:eastAsia="SimSun"/>
          <w:b/>
          <w:color w:val="000000"/>
          <w:kern w:val="1"/>
          <w:shd w:val="clear" w:color="auto" w:fill="FFFFFF"/>
          <w:lang w:eastAsia="hi-IN" w:bidi="hi-IN"/>
        </w:rPr>
        <w:t>Plan</w:t>
      </w:r>
      <w:proofErr w:type="gramEnd"/>
    </w:p>
    <w:p w14:paraId="20D64E74" w14:textId="77777777" w:rsidR="005E76FF" w:rsidRPr="007C2E8F" w:rsidRDefault="005E76FF" w:rsidP="005E76FF">
      <w:pPr>
        <w:jc w:val="both"/>
        <w:rPr>
          <w:rFonts w:eastAsia="Verdana"/>
        </w:rPr>
      </w:pPr>
    </w:p>
    <w:p w14:paraId="76BDBDAB" w14:textId="5B2D3C12" w:rsidR="005E76FF" w:rsidRPr="007C2E8F" w:rsidRDefault="00DA240E" w:rsidP="005E76FF">
      <w:pPr>
        <w:ind w:left="360"/>
        <w:jc w:val="both"/>
        <w:rPr>
          <w:rFonts w:eastAsia="Verdana"/>
        </w:rPr>
      </w:pPr>
      <w:r>
        <w:rPr>
          <w:rFonts w:eastAsia="Verdana"/>
        </w:rPr>
        <w:t xml:space="preserve">The contents of this document represent the key strategic elements for the Organization across a five year horizon.  This document does not address day-to-day operations but rather strategic and aspirational elements and challenges that when achieved will be significant and positive step changes to this Organization.  </w:t>
      </w:r>
    </w:p>
    <w:p w14:paraId="3267AAC1" w14:textId="43C827ED" w:rsidR="005E76FF" w:rsidRPr="009D11C9" w:rsidRDefault="009D11C9" w:rsidP="005E76FF">
      <w:pPr>
        <w:pStyle w:val="Heading2"/>
        <w:spacing w:after="280" w:afterAutospacing="1"/>
        <w:jc w:val="both"/>
        <w:rPr>
          <w:rFonts w:ascii="Times New Roman" w:eastAsia="Verdana" w:hAnsi="Times New Roman" w:cs="Times New Roman"/>
          <w:i w:val="0"/>
          <w:sz w:val="24"/>
          <w:szCs w:val="24"/>
        </w:rPr>
      </w:pPr>
      <w:bookmarkStart w:id="9" w:name="_Toc285999333"/>
      <w:bookmarkStart w:id="10" w:name="TitleTopicA071A7BE2BE547CFA15C7CAF009A"/>
      <w:bookmarkStart w:id="11" w:name="TopicA071A7BE2BE547CFA15C7CAF009A"/>
      <w:bookmarkEnd w:id="7"/>
      <w:bookmarkEnd w:id="8"/>
      <w:r w:rsidRPr="009D11C9">
        <w:rPr>
          <w:rFonts w:ascii="Times New Roman" w:eastAsia="Verdana" w:hAnsi="Times New Roman" w:cs="Times New Roman"/>
          <w:i w:val="0"/>
          <w:sz w:val="24"/>
          <w:szCs w:val="24"/>
        </w:rPr>
        <w:t>2.0</w:t>
      </w:r>
      <w:r w:rsidR="005E76FF" w:rsidRPr="009D11C9">
        <w:rPr>
          <w:rFonts w:ascii="Times New Roman" w:eastAsia="Verdana" w:hAnsi="Times New Roman" w:cs="Times New Roman"/>
          <w:i w:val="0"/>
          <w:sz w:val="24"/>
          <w:szCs w:val="24"/>
        </w:rPr>
        <w:t xml:space="preserve"> Mission</w:t>
      </w:r>
      <w:bookmarkEnd w:id="9"/>
    </w:p>
    <w:p w14:paraId="3C4270A4" w14:textId="4F981FF1" w:rsidR="00B44C1A" w:rsidRDefault="005E76FF" w:rsidP="005E76FF">
      <w:pPr>
        <w:widowControl w:val="0"/>
        <w:suppressAutoHyphens/>
        <w:ind w:firstLine="720"/>
        <w:rPr>
          <w:color w:val="222222"/>
        </w:rPr>
      </w:pPr>
      <w:bookmarkStart w:id="12" w:name="BodyTopicA071A7BE2BE547CFA15C7CAF009A"/>
      <w:bookmarkEnd w:id="10"/>
      <w:r w:rsidRPr="007C2E8F">
        <w:rPr>
          <w:rFonts w:eastAsia="Verdana"/>
        </w:rPr>
        <w:t xml:space="preserve">The mission of Lucky Orphans </w:t>
      </w:r>
      <w:r w:rsidRPr="007C2E8F">
        <w:rPr>
          <w:color w:val="222222"/>
        </w:rPr>
        <w:t xml:space="preserve">Horse Rescue is dedicated to providing a safe haven for unwanted, abused, neglected horses and to improve the relationship between horses and humans. </w:t>
      </w:r>
    </w:p>
    <w:p w14:paraId="6A94FF01" w14:textId="77777777" w:rsidR="005E76FF" w:rsidRPr="007C2E8F" w:rsidRDefault="005E76FF" w:rsidP="005E76FF">
      <w:pPr>
        <w:ind w:left="360"/>
        <w:jc w:val="both"/>
        <w:rPr>
          <w:rFonts w:eastAsia="Verdana"/>
        </w:rPr>
      </w:pPr>
    </w:p>
    <w:p w14:paraId="7107BFD2" w14:textId="6FA86241" w:rsidR="005E76FF" w:rsidRPr="007C2E8F" w:rsidRDefault="005E76FF" w:rsidP="005E76FF">
      <w:pPr>
        <w:ind w:left="360"/>
        <w:jc w:val="center"/>
        <w:rPr>
          <w:rFonts w:eastAsia="Verdana"/>
        </w:rPr>
      </w:pPr>
      <w:r w:rsidRPr="007C2E8F">
        <w:rPr>
          <w:rStyle w:val="Emphasis"/>
          <w:bCs/>
          <w:color w:val="000000"/>
        </w:rPr>
        <w:t xml:space="preserve">“People </w:t>
      </w:r>
      <w:r w:rsidR="00B44C1A">
        <w:rPr>
          <w:rStyle w:val="Emphasis"/>
          <w:bCs/>
          <w:color w:val="000000"/>
        </w:rPr>
        <w:t>Helping</w:t>
      </w:r>
      <w:r w:rsidRPr="007C2E8F">
        <w:rPr>
          <w:rStyle w:val="Emphasis"/>
          <w:bCs/>
          <w:color w:val="000000"/>
        </w:rPr>
        <w:t xml:space="preserve"> Horses H</w:t>
      </w:r>
      <w:r w:rsidR="0051722D">
        <w:rPr>
          <w:rStyle w:val="Emphasis"/>
          <w:bCs/>
          <w:color w:val="000000"/>
        </w:rPr>
        <w:t>eal</w:t>
      </w:r>
      <w:r w:rsidRPr="007C2E8F">
        <w:rPr>
          <w:rStyle w:val="Emphasis"/>
          <w:bCs/>
          <w:color w:val="000000"/>
        </w:rPr>
        <w:t xml:space="preserve"> People”</w:t>
      </w:r>
    </w:p>
    <w:p w14:paraId="5156E229" w14:textId="5375204E" w:rsidR="005E76FF" w:rsidRPr="009D11C9" w:rsidRDefault="009D11C9" w:rsidP="005E76FF">
      <w:pPr>
        <w:pStyle w:val="Heading2"/>
        <w:spacing w:after="280" w:afterAutospacing="1"/>
        <w:jc w:val="both"/>
        <w:rPr>
          <w:rFonts w:ascii="Times New Roman" w:eastAsia="Verdana" w:hAnsi="Times New Roman" w:cs="Times New Roman"/>
          <w:i w:val="0"/>
          <w:sz w:val="24"/>
          <w:szCs w:val="24"/>
        </w:rPr>
      </w:pPr>
      <w:bookmarkStart w:id="13" w:name="_Toc285999334"/>
      <w:bookmarkStart w:id="14" w:name="TitleTopic4DA97BC0991D47ADA866D4700D5F"/>
      <w:bookmarkStart w:id="15" w:name="Topic4DA97BC0991D47ADA866D4700D5F"/>
      <w:bookmarkEnd w:id="11"/>
      <w:bookmarkEnd w:id="12"/>
      <w:r w:rsidRPr="009D11C9">
        <w:rPr>
          <w:rFonts w:ascii="Times New Roman" w:eastAsia="Verdana" w:hAnsi="Times New Roman" w:cs="Times New Roman"/>
          <w:i w:val="0"/>
          <w:sz w:val="24"/>
          <w:szCs w:val="24"/>
        </w:rPr>
        <w:t>3.0</w:t>
      </w:r>
      <w:r w:rsidR="005E76FF" w:rsidRPr="009D11C9">
        <w:rPr>
          <w:rFonts w:ascii="Times New Roman" w:eastAsia="Verdana" w:hAnsi="Times New Roman" w:cs="Times New Roman"/>
          <w:i w:val="0"/>
          <w:sz w:val="24"/>
          <w:szCs w:val="24"/>
        </w:rPr>
        <w:t xml:space="preserve"> </w:t>
      </w:r>
      <w:r w:rsidR="00386094" w:rsidRPr="009D11C9">
        <w:rPr>
          <w:rFonts w:ascii="Times New Roman" w:eastAsia="Verdana" w:hAnsi="Times New Roman" w:cs="Times New Roman"/>
          <w:i w:val="0"/>
          <w:sz w:val="24"/>
          <w:szCs w:val="24"/>
        </w:rPr>
        <w:t>Vision</w:t>
      </w:r>
      <w:bookmarkEnd w:id="13"/>
    </w:p>
    <w:p w14:paraId="31347C4F" w14:textId="77777777" w:rsidR="00237E4A" w:rsidRDefault="00386094" w:rsidP="00386094">
      <w:pPr>
        <w:ind w:left="360" w:firstLine="360"/>
        <w:rPr>
          <w:rFonts w:eastAsia="Verdana"/>
        </w:rPr>
      </w:pPr>
      <w:bookmarkStart w:id="16" w:name="BodyTopic4DA97BC0991D47ADA866D4700D5F"/>
      <w:bookmarkEnd w:id="14"/>
      <w:r>
        <w:rPr>
          <w:rFonts w:eastAsia="Verdana"/>
        </w:rPr>
        <w:t xml:space="preserve">The vision of Lucky Orphans Horse Rescue is to create a long-term sustainable business model that will ensure the necessary financial and human resources to provide for the Organization to accomplish its Mission year in and year out.   </w:t>
      </w:r>
    </w:p>
    <w:p w14:paraId="7F96B2DC" w14:textId="77777777" w:rsidR="00237E4A" w:rsidRDefault="00237E4A" w:rsidP="00386094">
      <w:pPr>
        <w:ind w:left="360" w:firstLine="360"/>
        <w:rPr>
          <w:rFonts w:eastAsia="Verdana"/>
        </w:rPr>
      </w:pPr>
    </w:p>
    <w:p w14:paraId="7866CB69" w14:textId="1F9DEEAE" w:rsidR="00CC70BE" w:rsidRDefault="00883245" w:rsidP="00B8161C">
      <w:pPr>
        <w:ind w:left="360" w:firstLine="360"/>
        <w:rPr>
          <w:rFonts w:eastAsia="Verdana"/>
        </w:rPr>
      </w:pPr>
      <w:r w:rsidRPr="00883245">
        <w:rPr>
          <w:rFonts w:eastAsia="Verdana"/>
          <w:b/>
          <w:u w:val="single"/>
        </w:rPr>
        <w:t xml:space="preserve">Past </w:t>
      </w:r>
      <w:r>
        <w:rPr>
          <w:rFonts w:eastAsia="Verdana"/>
          <w:b/>
          <w:u w:val="single"/>
        </w:rPr>
        <w:t xml:space="preserve">Strategic </w:t>
      </w:r>
      <w:r w:rsidRPr="00883245">
        <w:rPr>
          <w:rFonts w:eastAsia="Verdana"/>
          <w:b/>
          <w:u w:val="single"/>
        </w:rPr>
        <w:t>Accomplishments:</w:t>
      </w:r>
      <w:r>
        <w:rPr>
          <w:rFonts w:eastAsia="Verdana"/>
        </w:rPr>
        <w:t xml:space="preserve"> </w:t>
      </w:r>
      <w:r w:rsidR="00B8161C">
        <w:rPr>
          <w:rFonts w:eastAsia="Verdana"/>
        </w:rPr>
        <w:t xml:space="preserve">In 2015 </w:t>
      </w:r>
      <w:r w:rsidR="00CC70BE">
        <w:rPr>
          <w:rFonts w:eastAsia="Verdana"/>
        </w:rPr>
        <w:t xml:space="preserve">and 2016 three </w:t>
      </w:r>
      <w:r w:rsidR="00B8161C">
        <w:rPr>
          <w:rFonts w:eastAsia="Verdana"/>
        </w:rPr>
        <w:t xml:space="preserve">key </w:t>
      </w:r>
      <w:r>
        <w:rPr>
          <w:rFonts w:eastAsia="Verdana"/>
        </w:rPr>
        <w:t xml:space="preserve">strategic </w:t>
      </w:r>
      <w:r w:rsidR="00B8161C">
        <w:rPr>
          <w:rFonts w:eastAsia="Verdana"/>
        </w:rPr>
        <w:t xml:space="preserve">vision elements were achieved: </w:t>
      </w:r>
    </w:p>
    <w:p w14:paraId="45CCB02B" w14:textId="679BECA7" w:rsidR="00CC70BE" w:rsidRDefault="00B8161C" w:rsidP="00CC70BE">
      <w:pPr>
        <w:pStyle w:val="ListParagraph"/>
        <w:numPr>
          <w:ilvl w:val="0"/>
          <w:numId w:val="15"/>
        </w:numPr>
        <w:rPr>
          <w:rFonts w:eastAsia="Verdana"/>
        </w:rPr>
      </w:pPr>
      <w:r w:rsidRPr="00CC70BE">
        <w:rPr>
          <w:rFonts w:eastAsia="Verdana"/>
        </w:rPr>
        <w:t xml:space="preserve">LOHR acquired a forty-two acre forever home </w:t>
      </w:r>
      <w:r w:rsidR="00CC70BE">
        <w:rPr>
          <w:rFonts w:eastAsia="Verdana"/>
        </w:rPr>
        <w:t>(2015)</w:t>
      </w:r>
      <w:r w:rsidRPr="00CC70BE">
        <w:rPr>
          <w:rFonts w:eastAsia="Verdana"/>
        </w:rPr>
        <w:t xml:space="preserve"> </w:t>
      </w:r>
    </w:p>
    <w:p w14:paraId="6B6F4C86" w14:textId="2235541E" w:rsidR="00CC70BE" w:rsidRDefault="00CC70BE" w:rsidP="00CC70BE">
      <w:pPr>
        <w:pStyle w:val="ListParagraph"/>
        <w:numPr>
          <w:ilvl w:val="0"/>
          <w:numId w:val="15"/>
        </w:numPr>
        <w:rPr>
          <w:rFonts w:eastAsia="Verdana"/>
        </w:rPr>
      </w:pPr>
      <w:r>
        <w:rPr>
          <w:rFonts w:eastAsia="Verdana"/>
        </w:rPr>
        <w:t xml:space="preserve">LOHR </w:t>
      </w:r>
      <w:r w:rsidR="00B8161C" w:rsidRPr="00CC70BE">
        <w:rPr>
          <w:rFonts w:eastAsia="Verdana"/>
        </w:rPr>
        <w:t>was accredited by the Global Foundation of Animal Sanctuaries</w:t>
      </w:r>
      <w:r>
        <w:rPr>
          <w:rFonts w:eastAsia="Verdana"/>
        </w:rPr>
        <w:t xml:space="preserve"> (2015)</w:t>
      </w:r>
      <w:r w:rsidR="00B8161C" w:rsidRPr="00CC70BE">
        <w:rPr>
          <w:rFonts w:eastAsia="Verdana"/>
        </w:rPr>
        <w:t xml:space="preserve">  </w:t>
      </w:r>
    </w:p>
    <w:p w14:paraId="185C0345" w14:textId="64BD71A4" w:rsidR="00CC70BE" w:rsidRDefault="00CC70BE" w:rsidP="00CC70BE">
      <w:pPr>
        <w:pStyle w:val="ListParagraph"/>
        <w:numPr>
          <w:ilvl w:val="0"/>
          <w:numId w:val="15"/>
        </w:numPr>
        <w:rPr>
          <w:rFonts w:eastAsia="Verdana"/>
        </w:rPr>
      </w:pPr>
      <w:r>
        <w:rPr>
          <w:rFonts w:eastAsia="Verdana"/>
        </w:rPr>
        <w:lastRenderedPageBreak/>
        <w:t>LOHR substantially completed the construction of an Indoor Arena (2016)</w:t>
      </w:r>
    </w:p>
    <w:p w14:paraId="52BD838F" w14:textId="77777777" w:rsidR="00CC70BE" w:rsidRDefault="00CC70BE" w:rsidP="00CC70BE">
      <w:pPr>
        <w:pStyle w:val="ListParagraph"/>
        <w:ind w:left="1800"/>
        <w:rPr>
          <w:rFonts w:eastAsia="Verdana"/>
        </w:rPr>
      </w:pPr>
    </w:p>
    <w:p w14:paraId="47381268" w14:textId="2A61A68D" w:rsidR="005E76FF" w:rsidRPr="00CC70BE" w:rsidRDefault="00CC70BE" w:rsidP="00CC70BE">
      <w:pPr>
        <w:ind w:left="360" w:firstLine="360"/>
        <w:rPr>
          <w:rFonts w:eastAsia="Verdana"/>
        </w:rPr>
      </w:pPr>
      <w:r>
        <w:rPr>
          <w:rFonts w:eastAsia="Verdana"/>
        </w:rPr>
        <w:t>These were</w:t>
      </w:r>
      <w:r w:rsidR="00B8161C" w:rsidRPr="00CC70BE">
        <w:rPr>
          <w:rFonts w:eastAsia="Verdana"/>
        </w:rPr>
        <w:t xml:space="preserve"> important components on the journey to achieving the o</w:t>
      </w:r>
      <w:r w:rsidRPr="00CC70BE">
        <w:rPr>
          <w:rFonts w:eastAsia="Verdana"/>
        </w:rPr>
        <w:t>verall vision of LOHR.  For 2017</w:t>
      </w:r>
      <w:r w:rsidR="00B8161C" w:rsidRPr="00CC70BE">
        <w:rPr>
          <w:rFonts w:eastAsia="Verdana"/>
        </w:rPr>
        <w:t xml:space="preserve">, the </w:t>
      </w:r>
      <w:r w:rsidR="00AF24CE" w:rsidRPr="00CC70BE">
        <w:rPr>
          <w:rFonts w:eastAsia="Verdana"/>
        </w:rPr>
        <w:t>organization’s strategic objectives over the next 1-5 years are</w:t>
      </w:r>
      <w:r w:rsidR="00323F65" w:rsidRPr="00CC70BE">
        <w:rPr>
          <w:rFonts w:eastAsia="Verdana"/>
        </w:rPr>
        <w:t xml:space="preserve"> as follows:</w:t>
      </w:r>
    </w:p>
    <w:p w14:paraId="21E0EA17" w14:textId="77777777" w:rsidR="00862D14" w:rsidRDefault="00862D14" w:rsidP="00386094">
      <w:pPr>
        <w:ind w:left="360" w:firstLine="360"/>
        <w:rPr>
          <w:rFonts w:eastAsia="Verdana"/>
        </w:rPr>
      </w:pPr>
    </w:p>
    <w:p w14:paraId="02459CD4" w14:textId="4AF8333A" w:rsidR="00AF24CE" w:rsidRPr="001E1090" w:rsidRDefault="001712D5" w:rsidP="001E1090">
      <w:pPr>
        <w:pStyle w:val="ListParagraph"/>
        <w:numPr>
          <w:ilvl w:val="0"/>
          <w:numId w:val="17"/>
        </w:numPr>
        <w:rPr>
          <w:rFonts w:eastAsia="Verdana"/>
        </w:rPr>
      </w:pPr>
      <w:r>
        <w:rPr>
          <w:rFonts w:eastAsia="Verdana"/>
        </w:rPr>
        <w:t>Revenue Growth &amp; Composition</w:t>
      </w:r>
    </w:p>
    <w:p w14:paraId="46C45412" w14:textId="1CFD3DE6" w:rsidR="001E1090" w:rsidRPr="001E1090" w:rsidRDefault="001E1090" w:rsidP="001E1090">
      <w:pPr>
        <w:pStyle w:val="ListParagraph"/>
        <w:numPr>
          <w:ilvl w:val="0"/>
          <w:numId w:val="17"/>
        </w:numPr>
        <w:rPr>
          <w:rFonts w:eastAsia="Verdana"/>
        </w:rPr>
      </w:pPr>
      <w:r w:rsidRPr="001E1090">
        <w:rPr>
          <w:rFonts w:eastAsia="Verdana"/>
        </w:rPr>
        <w:t>Scale-up the equine therapeutic program</w:t>
      </w:r>
    </w:p>
    <w:p w14:paraId="4D49F80F" w14:textId="77777777" w:rsidR="001E1090" w:rsidRPr="00323F65" w:rsidRDefault="001E1090" w:rsidP="001E1090">
      <w:pPr>
        <w:pStyle w:val="ListParagraph"/>
        <w:numPr>
          <w:ilvl w:val="0"/>
          <w:numId w:val="17"/>
        </w:numPr>
        <w:rPr>
          <w:rFonts w:eastAsia="Verdana"/>
        </w:rPr>
      </w:pPr>
      <w:r>
        <w:rPr>
          <w:rFonts w:eastAsia="Verdana"/>
        </w:rPr>
        <w:t>Director compensation and succession planning</w:t>
      </w:r>
    </w:p>
    <w:p w14:paraId="22EB1E78" w14:textId="6B92AC90" w:rsidR="00AF24CE" w:rsidRPr="001E1090" w:rsidRDefault="001E1090" w:rsidP="001E1090">
      <w:pPr>
        <w:pStyle w:val="ListParagraph"/>
        <w:numPr>
          <w:ilvl w:val="0"/>
          <w:numId w:val="17"/>
        </w:numPr>
        <w:rPr>
          <w:rFonts w:eastAsia="Verdana"/>
        </w:rPr>
      </w:pPr>
      <w:r>
        <w:rPr>
          <w:rFonts w:eastAsia="Verdana"/>
        </w:rPr>
        <w:t xml:space="preserve">Obtain a Truck for </w:t>
      </w:r>
      <w:r w:rsidR="000427DF">
        <w:rPr>
          <w:rFonts w:eastAsia="Verdana"/>
        </w:rPr>
        <w:t>outreach programs</w:t>
      </w:r>
    </w:p>
    <w:p w14:paraId="5D0EDF66" w14:textId="76C1E4EC" w:rsidR="00AF24CE" w:rsidRDefault="00AF24CE" w:rsidP="001E1090">
      <w:pPr>
        <w:pStyle w:val="ListParagraph"/>
        <w:numPr>
          <w:ilvl w:val="0"/>
          <w:numId w:val="17"/>
        </w:numPr>
        <w:rPr>
          <w:rFonts w:eastAsia="Verdana"/>
        </w:rPr>
      </w:pPr>
      <w:r>
        <w:rPr>
          <w:rFonts w:eastAsia="Verdana"/>
        </w:rPr>
        <w:t xml:space="preserve">Maintain </w:t>
      </w:r>
      <w:r w:rsidR="00862D14">
        <w:rPr>
          <w:rFonts w:eastAsia="Verdana"/>
        </w:rPr>
        <w:t xml:space="preserve">GFAS </w:t>
      </w:r>
      <w:r>
        <w:rPr>
          <w:rFonts w:eastAsia="Verdana"/>
        </w:rPr>
        <w:t xml:space="preserve">&amp; TAA </w:t>
      </w:r>
      <w:r w:rsidR="00862D14">
        <w:rPr>
          <w:rFonts w:eastAsia="Verdana"/>
        </w:rPr>
        <w:t>accreditation</w:t>
      </w:r>
      <w:r w:rsidR="001E1090">
        <w:rPr>
          <w:rFonts w:eastAsia="Verdana"/>
        </w:rPr>
        <w:t xml:space="preserve"> (due in 2017, every three years)</w:t>
      </w:r>
    </w:p>
    <w:p w14:paraId="2642B9FB" w14:textId="68E59398" w:rsidR="001712D5" w:rsidRDefault="001712D5" w:rsidP="001E1090">
      <w:pPr>
        <w:pStyle w:val="ListParagraph"/>
        <w:numPr>
          <w:ilvl w:val="0"/>
          <w:numId w:val="17"/>
        </w:numPr>
        <w:rPr>
          <w:rFonts w:eastAsia="Verdana"/>
        </w:rPr>
      </w:pPr>
      <w:r>
        <w:rPr>
          <w:rFonts w:eastAsia="Verdana"/>
        </w:rPr>
        <w:t>Create a Maintenance &amp; Capital Improvements Fund</w:t>
      </w:r>
    </w:p>
    <w:p w14:paraId="1A7921DC" w14:textId="6ABD2F06" w:rsidR="00862D14" w:rsidRDefault="00AF24CE" w:rsidP="001E1090">
      <w:pPr>
        <w:pStyle w:val="ListParagraph"/>
        <w:numPr>
          <w:ilvl w:val="0"/>
          <w:numId w:val="17"/>
        </w:numPr>
        <w:rPr>
          <w:rFonts w:eastAsia="Verdana"/>
        </w:rPr>
      </w:pPr>
      <w:r>
        <w:rPr>
          <w:rFonts w:eastAsia="Verdana"/>
        </w:rPr>
        <w:t xml:space="preserve">Refinance the </w:t>
      </w:r>
      <w:r w:rsidR="00AC0146">
        <w:rPr>
          <w:rFonts w:eastAsia="Verdana"/>
        </w:rPr>
        <w:t xml:space="preserve">property </w:t>
      </w:r>
      <w:r>
        <w:rPr>
          <w:rFonts w:eastAsia="Verdana"/>
        </w:rPr>
        <w:t>mortgage loan</w:t>
      </w:r>
      <w:r w:rsidR="00862D14">
        <w:rPr>
          <w:rFonts w:eastAsia="Verdana"/>
        </w:rPr>
        <w:t xml:space="preserve"> </w:t>
      </w:r>
      <w:r w:rsidR="001E1090">
        <w:rPr>
          <w:rFonts w:eastAsia="Verdana"/>
        </w:rPr>
        <w:t>(due in May 2020)</w:t>
      </w:r>
    </w:p>
    <w:p w14:paraId="4D3A1308" w14:textId="77777777" w:rsidR="00AF24CE" w:rsidRPr="000C5D0E" w:rsidRDefault="009D11C9" w:rsidP="00AF24CE">
      <w:pPr>
        <w:pStyle w:val="Heading2"/>
        <w:spacing w:after="280" w:afterAutospacing="1"/>
        <w:rPr>
          <w:rFonts w:ascii="Times New Roman" w:eastAsia="Verdana" w:hAnsi="Times New Roman" w:cs="Times New Roman"/>
          <w:b w:val="0"/>
          <w:sz w:val="24"/>
          <w:szCs w:val="24"/>
        </w:rPr>
      </w:pPr>
      <w:bookmarkStart w:id="17" w:name="_Toc285999335"/>
      <w:bookmarkStart w:id="18" w:name="TitleTopicServices"/>
      <w:bookmarkStart w:id="19" w:name="TopicServices"/>
      <w:bookmarkEnd w:id="15"/>
      <w:bookmarkEnd w:id="16"/>
      <w:r w:rsidRPr="009D11C9">
        <w:rPr>
          <w:rFonts w:ascii="Times New Roman" w:eastAsia="Verdana" w:hAnsi="Times New Roman" w:cs="Times New Roman"/>
          <w:b w:val="0"/>
          <w:sz w:val="24"/>
          <w:szCs w:val="24"/>
        </w:rPr>
        <w:t>3.1</w:t>
      </w:r>
      <w:r w:rsidR="005E76FF" w:rsidRPr="009D11C9">
        <w:rPr>
          <w:rFonts w:ascii="Times New Roman" w:eastAsia="Verdana" w:hAnsi="Times New Roman" w:cs="Times New Roman"/>
          <w:b w:val="0"/>
          <w:sz w:val="24"/>
          <w:szCs w:val="24"/>
        </w:rPr>
        <w:t xml:space="preserve"> </w:t>
      </w:r>
      <w:bookmarkEnd w:id="17"/>
      <w:r w:rsidR="00AF24CE">
        <w:rPr>
          <w:rFonts w:ascii="Times New Roman" w:eastAsia="Verdana" w:hAnsi="Times New Roman" w:cs="Times New Roman"/>
          <w:b w:val="0"/>
          <w:sz w:val="24"/>
          <w:szCs w:val="24"/>
        </w:rPr>
        <w:t>Revenue Growth and Composition</w:t>
      </w:r>
    </w:p>
    <w:p w14:paraId="47F909D9" w14:textId="77777777" w:rsidR="00AF24CE" w:rsidRPr="007C2E8F" w:rsidRDefault="00AF24CE" w:rsidP="00AF24CE">
      <w:pPr>
        <w:spacing w:after="280" w:afterAutospacing="1"/>
        <w:ind w:left="360"/>
        <w:jc w:val="both"/>
        <w:rPr>
          <w:rFonts w:eastAsia="Verdana"/>
        </w:rPr>
      </w:pPr>
      <w:r w:rsidRPr="007C2E8F">
        <w:rPr>
          <w:rFonts w:eastAsia="Verdana"/>
        </w:rPr>
        <w:t xml:space="preserve">Lucky Orphans Horse Rescue </w:t>
      </w:r>
      <w:r>
        <w:rPr>
          <w:rFonts w:eastAsia="Verdana"/>
        </w:rPr>
        <w:t xml:space="preserve">relies on private donors, both individuals and businesses, fee based programs, fundraising events and the provision of grants where possible </w:t>
      </w:r>
      <w:r w:rsidRPr="007C2E8F">
        <w:rPr>
          <w:rFonts w:eastAsia="Verdana"/>
        </w:rPr>
        <w:t xml:space="preserve">to meet its </w:t>
      </w:r>
      <w:r>
        <w:rPr>
          <w:rFonts w:eastAsia="Verdana"/>
        </w:rPr>
        <w:t xml:space="preserve">revenue </w:t>
      </w:r>
      <w:r w:rsidRPr="007C2E8F">
        <w:rPr>
          <w:rFonts w:eastAsia="Verdana"/>
        </w:rPr>
        <w:t xml:space="preserve">funding goals. </w:t>
      </w:r>
      <w:r>
        <w:rPr>
          <w:rFonts w:eastAsia="Verdana"/>
        </w:rPr>
        <w:t xml:space="preserve"> </w:t>
      </w:r>
    </w:p>
    <w:p w14:paraId="37FBB1E9" w14:textId="77777777" w:rsidR="00AF24CE" w:rsidRDefault="00AF24CE" w:rsidP="00AF24CE">
      <w:pPr>
        <w:spacing w:after="100" w:afterAutospacing="1"/>
        <w:ind w:left="360"/>
        <w:rPr>
          <w:rFonts w:eastAsia="Verdana"/>
        </w:rPr>
      </w:pPr>
      <w:r w:rsidRPr="007C2E8F">
        <w:rPr>
          <w:rFonts w:eastAsia="Verdana"/>
        </w:rPr>
        <w:t>Lucky Orphans Horse Rescue</w:t>
      </w:r>
      <w:r>
        <w:rPr>
          <w:rFonts w:eastAsia="Verdana"/>
        </w:rPr>
        <w:t xml:space="preserve"> makes every effort to stay current</w:t>
      </w:r>
      <w:r w:rsidRPr="007C2E8F">
        <w:rPr>
          <w:rFonts w:eastAsia="Verdana"/>
        </w:rPr>
        <w:t> </w:t>
      </w:r>
      <w:r>
        <w:rPr>
          <w:rFonts w:eastAsia="Verdana"/>
        </w:rPr>
        <w:t>with other o</w:t>
      </w:r>
      <w:r w:rsidRPr="007C2E8F">
        <w:rPr>
          <w:rFonts w:eastAsia="Verdana"/>
        </w:rPr>
        <w:t xml:space="preserve">rganizations offering similar services. Getting the youth, businesses and the community involved is vital to the success of the Organization. Additionally, being </w:t>
      </w:r>
      <w:r>
        <w:rPr>
          <w:rFonts w:eastAsia="Verdana"/>
        </w:rPr>
        <w:t>transparent</w:t>
      </w:r>
      <w:r w:rsidRPr="007C2E8F">
        <w:rPr>
          <w:rFonts w:eastAsia="Verdana"/>
        </w:rPr>
        <w:t>, as well as utilizing strong communication skills and effective fundraising strategies will help the Organization reach its goals. Furthermore, uplifting the community and keeping sponsors, donors, and clients happy i</w:t>
      </w:r>
      <w:r>
        <w:rPr>
          <w:rFonts w:eastAsia="Verdana"/>
        </w:rPr>
        <w:t>s an implicit part of building long-term</w:t>
      </w:r>
      <w:r w:rsidRPr="007C2E8F">
        <w:rPr>
          <w:rFonts w:eastAsia="Verdana"/>
        </w:rPr>
        <w:t xml:space="preserve"> relationship</w:t>
      </w:r>
      <w:r>
        <w:rPr>
          <w:rFonts w:eastAsia="Verdana"/>
        </w:rPr>
        <w:t>s</w:t>
      </w:r>
      <w:r w:rsidRPr="007C2E8F">
        <w:rPr>
          <w:rFonts w:eastAsia="Verdana"/>
        </w:rPr>
        <w:t xml:space="preserve"> that will encourage </w:t>
      </w:r>
      <w:r>
        <w:rPr>
          <w:rFonts w:eastAsia="Verdana"/>
        </w:rPr>
        <w:t xml:space="preserve">recurring </w:t>
      </w:r>
      <w:r w:rsidRPr="007C2E8F">
        <w:rPr>
          <w:rFonts w:eastAsia="Verdana"/>
        </w:rPr>
        <w:t xml:space="preserve">donations and fundraising participation. </w:t>
      </w:r>
    </w:p>
    <w:p w14:paraId="693E4F2C" w14:textId="77777777" w:rsidR="00D55AFC" w:rsidRDefault="00B0572C" w:rsidP="00D55AFC">
      <w:pPr>
        <w:ind w:left="360"/>
      </w:pPr>
      <w:bookmarkStart w:id="20" w:name="BodyTopicServices"/>
      <w:r>
        <w:t xml:space="preserve">Community networking, word of mouth and working with other organizations </w:t>
      </w:r>
      <w:proofErr w:type="gramStart"/>
      <w:r>
        <w:t>is</w:t>
      </w:r>
      <w:proofErr w:type="gramEnd"/>
      <w:r>
        <w:t xml:space="preserve"> a key component to developing long-term relationships that can lead to financial gain in the future. </w:t>
      </w:r>
      <w:bookmarkEnd w:id="20"/>
    </w:p>
    <w:p w14:paraId="6991A9AE" w14:textId="77777777" w:rsidR="00D55AFC" w:rsidRDefault="00D55AFC" w:rsidP="00D55AFC">
      <w:pPr>
        <w:ind w:left="360"/>
      </w:pPr>
    </w:p>
    <w:p w14:paraId="4D26F353" w14:textId="16703443" w:rsidR="005E76FF" w:rsidRDefault="00AF24CE" w:rsidP="00D55AFC">
      <w:pPr>
        <w:ind w:left="360"/>
        <w:rPr>
          <w:rFonts w:eastAsia="Verdana"/>
        </w:rPr>
      </w:pPr>
      <w:r w:rsidRPr="00AF24CE">
        <w:rPr>
          <w:rFonts w:eastAsia="Verdana"/>
        </w:rPr>
        <w:t>Private donations from individuals and businesses that are passionate about the mission of LOHR represent our largest revenue source compromising over 50% of our annual revenue.  Donation demographics range from large donors who have consistently given over $2,500 per year, recurring horse sponsorship opportunities, hundreds of small and medium donors, payroll deduction donors, donors of cars and other valuable goods and cash boxes set up at local restaurants and other venues.  LOHR welcomes any and all donations large and small; however the primary focus is connecting with individuals who will commit to a long-term monetary relationship with LOHR and the horses.</w:t>
      </w:r>
    </w:p>
    <w:p w14:paraId="14277305" w14:textId="77777777" w:rsidR="00D55AFC" w:rsidRDefault="00D55AFC" w:rsidP="00D55AFC">
      <w:pPr>
        <w:ind w:left="360"/>
        <w:rPr>
          <w:rFonts w:eastAsia="Verdana"/>
        </w:rPr>
      </w:pPr>
    </w:p>
    <w:p w14:paraId="4B03B0AB" w14:textId="3FB86387" w:rsidR="00D55AFC" w:rsidRDefault="00D55AFC" w:rsidP="00D55AFC">
      <w:pPr>
        <w:ind w:left="360"/>
        <w:rPr>
          <w:rFonts w:eastAsia="Verdana"/>
          <w:b/>
          <w:bCs/>
        </w:rPr>
      </w:pPr>
      <w:r>
        <w:rPr>
          <w:rFonts w:eastAsia="Verdana"/>
        </w:rPr>
        <w:t xml:space="preserve">Increasing LOHR’s focus on obtaining grants from foundations and trusts is also an integral strategic component as grants can provide a substantial and often recurring source of funding.  </w:t>
      </w:r>
    </w:p>
    <w:p w14:paraId="6497C139" w14:textId="25C7C461" w:rsidR="001D38F3" w:rsidRPr="009D11C9" w:rsidRDefault="000E06CA" w:rsidP="001D38F3">
      <w:pPr>
        <w:pStyle w:val="Heading1"/>
        <w:spacing w:after="280" w:afterAutospacing="1"/>
        <w:rPr>
          <w:rFonts w:ascii="Times New Roman" w:eastAsia="Verdana" w:hAnsi="Times New Roman" w:cs="Times New Roman"/>
          <w:b w:val="0"/>
          <w:i/>
          <w:sz w:val="24"/>
          <w:szCs w:val="24"/>
        </w:rPr>
      </w:pPr>
      <w:bookmarkStart w:id="21" w:name="TopicMarketAnalysisSummary"/>
      <w:bookmarkStart w:id="22" w:name="BodyTopicMarketAnalysisSummary"/>
      <w:bookmarkEnd w:id="18"/>
      <w:bookmarkEnd w:id="19"/>
      <w:r w:rsidRPr="000E06CA">
        <w:rPr>
          <w:rFonts w:ascii="Times New Roman" w:eastAsia="Verdana" w:hAnsi="Times New Roman" w:cs="Times New Roman"/>
          <w:b w:val="0"/>
          <w:i/>
          <w:sz w:val="24"/>
          <w:szCs w:val="24"/>
        </w:rPr>
        <w:lastRenderedPageBreak/>
        <w:t>3.2</w:t>
      </w:r>
      <w:r w:rsidR="009D11C9" w:rsidRPr="000C5D0E">
        <w:rPr>
          <w:rFonts w:ascii="Times New Roman" w:eastAsia="Verdana" w:hAnsi="Times New Roman" w:cs="Times New Roman"/>
          <w:b w:val="0"/>
          <w:sz w:val="24"/>
          <w:szCs w:val="24"/>
        </w:rPr>
        <w:t xml:space="preserve"> </w:t>
      </w:r>
      <w:bookmarkStart w:id="23" w:name="_Toc285999339"/>
      <w:bookmarkStart w:id="24" w:name="TitleTopic45889D26104B4EDF924B40FB67E6"/>
      <w:bookmarkStart w:id="25" w:name="Topic45889D26104B4EDF924B40FB67E6"/>
      <w:bookmarkEnd w:id="21"/>
      <w:bookmarkEnd w:id="22"/>
      <w:r w:rsidR="0074586D">
        <w:rPr>
          <w:rFonts w:ascii="Times New Roman" w:eastAsia="Verdana" w:hAnsi="Times New Roman" w:cs="Times New Roman"/>
          <w:b w:val="0"/>
          <w:i/>
          <w:sz w:val="24"/>
          <w:szCs w:val="24"/>
        </w:rPr>
        <w:t>Scale-</w:t>
      </w:r>
      <w:r w:rsidR="0049189C">
        <w:rPr>
          <w:rFonts w:ascii="Times New Roman" w:eastAsia="Verdana" w:hAnsi="Times New Roman" w:cs="Times New Roman"/>
          <w:b w:val="0"/>
          <w:i/>
          <w:sz w:val="24"/>
          <w:szCs w:val="24"/>
        </w:rPr>
        <w:t xml:space="preserve">Up </w:t>
      </w:r>
      <w:r w:rsidR="00051687">
        <w:rPr>
          <w:rFonts w:ascii="Times New Roman" w:eastAsia="Verdana" w:hAnsi="Times New Roman" w:cs="Times New Roman"/>
          <w:b w:val="0"/>
          <w:i/>
          <w:sz w:val="24"/>
          <w:szCs w:val="24"/>
        </w:rPr>
        <w:t xml:space="preserve">the </w:t>
      </w:r>
      <w:r w:rsidR="0049189C">
        <w:rPr>
          <w:rFonts w:ascii="Times New Roman" w:eastAsia="Verdana" w:hAnsi="Times New Roman" w:cs="Times New Roman"/>
          <w:b w:val="0"/>
          <w:i/>
          <w:sz w:val="24"/>
          <w:szCs w:val="24"/>
        </w:rPr>
        <w:t>Equine Therapy Program</w:t>
      </w:r>
    </w:p>
    <w:p w14:paraId="2CDC8E49" w14:textId="598BDC46" w:rsidR="001D38F3" w:rsidRPr="001D643B" w:rsidRDefault="001E1090" w:rsidP="001D38F3">
      <w:pPr>
        <w:shd w:val="clear" w:color="auto" w:fill="FFFFFF"/>
        <w:ind w:left="360" w:right="465"/>
      </w:pPr>
      <w:r>
        <w:rPr>
          <w:rFonts w:eastAsia="Verdana"/>
        </w:rPr>
        <w:t>In 2016</w:t>
      </w:r>
      <w:r w:rsidR="00C926BC">
        <w:rPr>
          <w:rFonts w:eastAsia="Verdana"/>
        </w:rPr>
        <w:t xml:space="preserve"> LOHR continued to provide limited</w:t>
      </w:r>
      <w:r w:rsidR="001D38F3" w:rsidRPr="001D643B">
        <w:t xml:space="preserve"> Equine Assisted Psychotherapy and Equine Assisted Learning for mental health treatment and human development</w:t>
      </w:r>
      <w:r w:rsidR="00C926BC">
        <w:t xml:space="preserve"> services</w:t>
      </w:r>
      <w:r w:rsidR="001D38F3" w:rsidRPr="001D643B">
        <w:t xml:space="preserve">. </w:t>
      </w:r>
      <w:r w:rsidR="00C926BC">
        <w:t xml:space="preserve"> </w:t>
      </w:r>
      <w:r w:rsidR="001D38F3" w:rsidRPr="001D643B">
        <w:t>Our EAGALA certified</w:t>
      </w:r>
      <w:proofErr w:type="gramStart"/>
      <w:r w:rsidR="001D38F3" w:rsidRPr="001D643B">
        <w:t>,</w:t>
      </w:r>
      <w:proofErr w:type="gramEnd"/>
      <w:r w:rsidR="001D38F3" w:rsidRPr="001D643B">
        <w:t xml:space="preserve"> Natural </w:t>
      </w:r>
      <w:proofErr w:type="spellStart"/>
      <w:r w:rsidR="001D38F3" w:rsidRPr="001D643B">
        <w:t>Lifemanship</w:t>
      </w:r>
      <w:proofErr w:type="spellEnd"/>
      <w:r w:rsidR="001D38F3" w:rsidRPr="001D643B">
        <w:t xml:space="preserve"> (Trauma-Focused Equine Assisted Psychotherapy) trained facilitators work with clients in private sessions and workshops.  </w:t>
      </w:r>
    </w:p>
    <w:p w14:paraId="244B538C" w14:textId="77777777" w:rsidR="001D38F3" w:rsidRPr="001D643B" w:rsidRDefault="001D38F3" w:rsidP="001D38F3">
      <w:pPr>
        <w:shd w:val="clear" w:color="auto" w:fill="FFFFFF"/>
        <w:ind w:left="360" w:right="465"/>
      </w:pPr>
      <w:r w:rsidRPr="001D643B">
        <w:t> </w:t>
      </w:r>
    </w:p>
    <w:p w14:paraId="364DE472" w14:textId="77777777" w:rsidR="00AF1210" w:rsidRDefault="001D38F3" w:rsidP="001D38F3">
      <w:pPr>
        <w:shd w:val="clear" w:color="auto" w:fill="FFFFFF"/>
        <w:ind w:left="360" w:right="465"/>
      </w:pPr>
      <w:r w:rsidRPr="001D643B">
        <w:t xml:space="preserve">LOHR’s horses </w:t>
      </w:r>
      <w:r w:rsidR="00051687">
        <w:t xml:space="preserve">are used </w:t>
      </w:r>
      <w:r w:rsidRPr="001D643B">
        <w:t>to provide the above mental health and human development services utilizing a team approach. Each team consists of a mental health professional and equine specialist.  The operating model includes co-payments from clients and payment for remaining fees from insurance companies, scholarships, endowments, donations, or the client themselves. After payment for services to</w:t>
      </w:r>
      <w:r>
        <w:t xml:space="preserve"> the mental health professional,</w:t>
      </w:r>
      <w:r w:rsidRPr="001D643B">
        <w:t xml:space="preserve"> LOHR </w:t>
      </w:r>
      <w:r w:rsidR="00051687">
        <w:t xml:space="preserve">receives payment </w:t>
      </w:r>
      <w:r w:rsidRPr="001D643B">
        <w:t>for the use of their horses and facility. </w:t>
      </w:r>
      <w:r w:rsidR="00051687">
        <w:t xml:space="preserve"> </w:t>
      </w:r>
    </w:p>
    <w:p w14:paraId="269EC9C7" w14:textId="77777777" w:rsidR="00AF1210" w:rsidRDefault="00AF1210" w:rsidP="001D38F3">
      <w:pPr>
        <w:shd w:val="clear" w:color="auto" w:fill="FFFFFF"/>
        <w:ind w:left="360" w:right="465"/>
      </w:pPr>
    </w:p>
    <w:p w14:paraId="34AFACDD" w14:textId="1EC24368" w:rsidR="00AF1210" w:rsidRDefault="001E1090" w:rsidP="001D38F3">
      <w:pPr>
        <w:shd w:val="clear" w:color="auto" w:fill="FFFFFF"/>
        <w:ind w:left="360" w:right="465"/>
      </w:pPr>
      <w:r>
        <w:t>A complete s</w:t>
      </w:r>
      <w:r w:rsidR="00AF1210">
        <w:t>cal</w:t>
      </w:r>
      <w:r>
        <w:t>e</w:t>
      </w:r>
      <w:r w:rsidR="00AF1210">
        <w:t>-up the</w:t>
      </w:r>
      <w:r>
        <w:t xml:space="preserve"> therapeutic program has</w:t>
      </w:r>
      <w:r w:rsidR="00AF1210">
        <w:t xml:space="preserve"> several dependencies:  </w:t>
      </w:r>
    </w:p>
    <w:p w14:paraId="4A64903D" w14:textId="4DE911B3" w:rsidR="005A6F0D" w:rsidRDefault="005A6F0D" w:rsidP="005A6F0D">
      <w:pPr>
        <w:pStyle w:val="ListParagraph"/>
        <w:numPr>
          <w:ilvl w:val="0"/>
          <w:numId w:val="16"/>
        </w:numPr>
        <w:shd w:val="clear" w:color="auto" w:fill="FFFFFF"/>
        <w:ind w:right="465"/>
      </w:pPr>
      <w:r>
        <w:t xml:space="preserve">Full-time mental health professional(s) </w:t>
      </w:r>
      <w:r w:rsidR="00BD6509">
        <w:t>(salary required)</w:t>
      </w:r>
    </w:p>
    <w:p w14:paraId="0EFE56EB" w14:textId="487FCD43" w:rsidR="005A6F0D" w:rsidRDefault="005A6F0D" w:rsidP="005A6F0D">
      <w:pPr>
        <w:pStyle w:val="ListParagraph"/>
        <w:numPr>
          <w:ilvl w:val="0"/>
          <w:numId w:val="16"/>
        </w:numPr>
        <w:shd w:val="clear" w:color="auto" w:fill="FFFFFF"/>
        <w:ind w:right="465"/>
      </w:pPr>
      <w:r>
        <w:t>Full-time Equine specialist, or multiple Equine specialists to share the workload</w:t>
      </w:r>
      <w:r w:rsidR="00BD6509">
        <w:t xml:space="preserve"> (salary required)</w:t>
      </w:r>
    </w:p>
    <w:p w14:paraId="05FDC089" w14:textId="50CFAEE8" w:rsidR="00AF1210" w:rsidRDefault="00AF1210" w:rsidP="00AF1210">
      <w:pPr>
        <w:pStyle w:val="ListParagraph"/>
        <w:numPr>
          <w:ilvl w:val="0"/>
          <w:numId w:val="16"/>
        </w:numPr>
        <w:shd w:val="clear" w:color="auto" w:fill="FFFFFF"/>
        <w:ind w:right="465"/>
      </w:pPr>
      <w:r>
        <w:t xml:space="preserve">Ability to </w:t>
      </w:r>
      <w:r w:rsidR="00B45883">
        <w:t>process Medicaid and other insurance claims for clients</w:t>
      </w:r>
    </w:p>
    <w:p w14:paraId="7E990E8A" w14:textId="134DE795" w:rsidR="00B45883" w:rsidRDefault="00B45883" w:rsidP="00AF1210">
      <w:pPr>
        <w:pStyle w:val="ListParagraph"/>
        <w:numPr>
          <w:ilvl w:val="0"/>
          <w:numId w:val="16"/>
        </w:numPr>
        <w:shd w:val="clear" w:color="auto" w:fill="FFFFFF"/>
        <w:ind w:right="465"/>
      </w:pPr>
      <w:r>
        <w:t>Assurance of following HIPAA guidelines</w:t>
      </w:r>
    </w:p>
    <w:p w14:paraId="52875E65" w14:textId="77777777" w:rsidR="00AF1210" w:rsidRDefault="00AF1210" w:rsidP="001D38F3">
      <w:pPr>
        <w:shd w:val="clear" w:color="auto" w:fill="FFFFFF"/>
        <w:ind w:left="360" w:right="465"/>
      </w:pPr>
    </w:p>
    <w:p w14:paraId="78D0F135" w14:textId="4E26C913" w:rsidR="001D38F3" w:rsidRDefault="001E1090" w:rsidP="001D38F3">
      <w:pPr>
        <w:shd w:val="clear" w:color="auto" w:fill="FFFFFF"/>
        <w:ind w:left="360" w:right="465"/>
      </w:pPr>
      <w:r>
        <w:t xml:space="preserve">In the short-term (2017), and with the construction of the Indoor facility LOHR can look to incrementally expand its </w:t>
      </w:r>
      <w:r w:rsidR="00051687">
        <w:t>Equine therapy programs</w:t>
      </w:r>
      <w:r>
        <w:t xml:space="preserve"> albeit still on a part-time basis which will continue to contribute to </w:t>
      </w:r>
      <w:r w:rsidR="00051687">
        <w:t xml:space="preserve">LOHR’s </w:t>
      </w:r>
      <w:r w:rsidR="00BD6509">
        <w:t>revenue; however a grant or other funding may be necessary to fund the growth of the therapeutic program from its current part-time basis to a full-time program and a substantial source of revenue</w:t>
      </w:r>
      <w:r w:rsidR="00051687">
        <w:t>.</w:t>
      </w:r>
      <w:r w:rsidR="001D38F3">
        <w:t xml:space="preserve">  </w:t>
      </w:r>
    </w:p>
    <w:p w14:paraId="7453D53B" w14:textId="77777777" w:rsidR="00C421D3" w:rsidRDefault="00C421D3" w:rsidP="001D38F3">
      <w:pPr>
        <w:shd w:val="clear" w:color="auto" w:fill="FFFFFF"/>
        <w:ind w:left="360" w:right="465"/>
      </w:pPr>
    </w:p>
    <w:p w14:paraId="3131F735" w14:textId="77777777" w:rsidR="00115CA8" w:rsidRDefault="00115CA8" w:rsidP="00115CA8">
      <w:pPr>
        <w:shd w:val="clear" w:color="auto" w:fill="FFFFFF"/>
        <w:ind w:left="360" w:right="465"/>
      </w:pPr>
    </w:p>
    <w:p w14:paraId="5EA9028F" w14:textId="2AADCE07" w:rsidR="00051687" w:rsidRDefault="000E06CA" w:rsidP="00051687">
      <w:pPr>
        <w:rPr>
          <w:rFonts w:eastAsia="Verdana"/>
          <w:i/>
        </w:rPr>
      </w:pPr>
      <w:r>
        <w:rPr>
          <w:rFonts w:eastAsia="Verdana"/>
          <w:bCs/>
          <w:i/>
          <w:iCs/>
        </w:rPr>
        <w:t>3.3</w:t>
      </w:r>
      <w:r w:rsidR="005E76FF" w:rsidRPr="00115CA8">
        <w:rPr>
          <w:rFonts w:eastAsia="Verdana"/>
          <w:bCs/>
          <w:i/>
          <w:iCs/>
        </w:rPr>
        <w:t xml:space="preserve"> </w:t>
      </w:r>
      <w:bookmarkStart w:id="26" w:name="BodyTopic45889D26104B4EDF924B40FB67E6"/>
      <w:bookmarkEnd w:id="23"/>
      <w:bookmarkEnd w:id="24"/>
      <w:r w:rsidR="00051687">
        <w:rPr>
          <w:rFonts w:eastAsia="Verdana"/>
          <w:i/>
        </w:rPr>
        <w:t>Executive Director Compensation and Succession Planning</w:t>
      </w:r>
    </w:p>
    <w:p w14:paraId="14D414F9" w14:textId="77777777" w:rsidR="00051687" w:rsidRDefault="00051687" w:rsidP="00051687">
      <w:pPr>
        <w:rPr>
          <w:rFonts w:eastAsia="Verdana"/>
          <w:i/>
        </w:rPr>
      </w:pPr>
    </w:p>
    <w:p w14:paraId="273552F3" w14:textId="77777777" w:rsidR="00051687" w:rsidRDefault="00051687" w:rsidP="00051687">
      <w:pPr>
        <w:ind w:left="360"/>
        <w:rPr>
          <w:rFonts w:eastAsia="Verdana"/>
        </w:rPr>
      </w:pPr>
      <w:r>
        <w:rPr>
          <w:rFonts w:eastAsia="Verdana"/>
        </w:rPr>
        <w:t xml:space="preserve">All organizations are only as successful and viable as the talent and dedication of their personnel.  LOHR’s Executive Director founded this Organization in 2008 but has been involved in horse rescue and equine wellbeing long before that.  However, any organization has to transcend any individual or group of individuals.  Along these lines, a key strategic element that is related to item 5 above is to compensate the Executive Director.  </w:t>
      </w:r>
    </w:p>
    <w:p w14:paraId="43BBFA7C" w14:textId="77777777" w:rsidR="00051687" w:rsidRDefault="00051687" w:rsidP="00051687">
      <w:pPr>
        <w:ind w:left="360"/>
        <w:rPr>
          <w:rFonts w:eastAsia="Verdana"/>
        </w:rPr>
      </w:pPr>
    </w:p>
    <w:p w14:paraId="1D854875" w14:textId="77777777" w:rsidR="00051687" w:rsidRDefault="00051687" w:rsidP="00051687">
      <w:pPr>
        <w:ind w:left="360"/>
        <w:rPr>
          <w:rFonts w:eastAsia="Verdana"/>
        </w:rPr>
      </w:pPr>
      <w:r>
        <w:rPr>
          <w:rFonts w:eastAsia="Verdana"/>
        </w:rPr>
        <w:t xml:space="preserve">Currently there are non-monetary compensation benefits provided for the benefit of the Executive Director and the Organization.  These include key man life insurance that provides for the payment of any outstanding balance on the mortgage note, proceeds to LOHR to fund a replacement Executive Director and proceeds to the Executive Directors children.  </w:t>
      </w:r>
    </w:p>
    <w:p w14:paraId="1D396914" w14:textId="77777777" w:rsidR="00051687" w:rsidRDefault="00051687" w:rsidP="00051687">
      <w:pPr>
        <w:ind w:left="360"/>
        <w:rPr>
          <w:rFonts w:eastAsia="Verdana"/>
        </w:rPr>
      </w:pPr>
    </w:p>
    <w:p w14:paraId="3E80DD10" w14:textId="40FCACBA" w:rsidR="00051687" w:rsidRDefault="00051687" w:rsidP="00051687">
      <w:pPr>
        <w:ind w:left="360"/>
      </w:pPr>
      <w:r>
        <w:rPr>
          <w:rFonts w:eastAsia="Verdana"/>
        </w:rPr>
        <w:lastRenderedPageBreak/>
        <w:t xml:space="preserve">The payment of a salary for the Executive Director will enhance LOHR’s ability to </w:t>
      </w:r>
      <w:r w:rsidR="001E1090">
        <w:rPr>
          <w:rFonts w:eastAsia="Verdana"/>
        </w:rPr>
        <w:t xml:space="preserve">retain its current Executive Director and in the future </w:t>
      </w:r>
      <w:r>
        <w:rPr>
          <w:rFonts w:eastAsia="Verdana"/>
        </w:rPr>
        <w:t>attract a replacement should the current Executive Director become unable or unwilling to continue day-to-day oversight.  The current succession plan relies on the ongoing dedication of long tenured volunteers, barn manager</w:t>
      </w:r>
      <w:r>
        <w:t xml:space="preserve"> and caretaker.  </w:t>
      </w:r>
    </w:p>
    <w:p w14:paraId="5626562A" w14:textId="78BBE6B0" w:rsidR="000E06CA" w:rsidRPr="000C5D0E" w:rsidRDefault="000E06CA" w:rsidP="000E06CA">
      <w:pPr>
        <w:pStyle w:val="Heading2"/>
        <w:spacing w:after="280" w:afterAutospacing="1"/>
        <w:rPr>
          <w:rFonts w:ascii="Times New Roman" w:eastAsia="Verdana" w:hAnsi="Times New Roman" w:cs="Times New Roman"/>
          <w:b w:val="0"/>
          <w:sz w:val="24"/>
          <w:szCs w:val="24"/>
        </w:rPr>
      </w:pPr>
      <w:r>
        <w:rPr>
          <w:rFonts w:ascii="Times New Roman" w:eastAsia="Verdana" w:hAnsi="Times New Roman" w:cs="Times New Roman"/>
          <w:b w:val="0"/>
          <w:sz w:val="24"/>
          <w:szCs w:val="24"/>
        </w:rPr>
        <w:t>3.4</w:t>
      </w:r>
      <w:r w:rsidRPr="000C5D0E">
        <w:rPr>
          <w:rFonts w:ascii="Times New Roman" w:eastAsia="Verdana" w:hAnsi="Times New Roman" w:cs="Times New Roman"/>
          <w:b w:val="0"/>
          <w:sz w:val="24"/>
          <w:szCs w:val="24"/>
        </w:rPr>
        <w:t xml:space="preserve"> </w:t>
      </w:r>
      <w:r>
        <w:rPr>
          <w:rFonts w:ascii="Times New Roman" w:eastAsia="Verdana" w:hAnsi="Times New Roman" w:cs="Times New Roman"/>
          <w:b w:val="0"/>
          <w:sz w:val="24"/>
          <w:szCs w:val="24"/>
        </w:rPr>
        <w:t>Ob</w:t>
      </w:r>
      <w:r w:rsidR="000427DF">
        <w:rPr>
          <w:rFonts w:ascii="Times New Roman" w:eastAsia="Verdana" w:hAnsi="Times New Roman" w:cs="Times New Roman"/>
          <w:b w:val="0"/>
          <w:sz w:val="24"/>
          <w:szCs w:val="24"/>
        </w:rPr>
        <w:t>tain a Truck for Outreach Programs</w:t>
      </w:r>
    </w:p>
    <w:p w14:paraId="048E12D9" w14:textId="5887A9FE" w:rsidR="000427DF" w:rsidRDefault="000427DF" w:rsidP="000427DF">
      <w:pPr>
        <w:ind w:left="360"/>
        <w:rPr>
          <w:rFonts w:eastAsia="Verdana"/>
        </w:rPr>
      </w:pPr>
      <w:r>
        <w:rPr>
          <w:rFonts w:eastAsia="Verdana"/>
        </w:rPr>
        <w:t>LOHR generates revenue and expands its reach into the community through numerous outreach programs.  These outreach prog</w:t>
      </w:r>
      <w:r w:rsidR="001712D5">
        <w:rPr>
          <w:rFonts w:eastAsia="Verdana"/>
        </w:rPr>
        <w:t xml:space="preserve">rams generally include one or more of LOHR’s horses.  Additionally these outreach programs often generate revenue both immediately at the event and in the future by making potential new donors aware of the organization.  </w:t>
      </w:r>
    </w:p>
    <w:p w14:paraId="5451932B" w14:textId="77777777" w:rsidR="001712D5" w:rsidRDefault="001712D5" w:rsidP="000427DF">
      <w:pPr>
        <w:ind w:left="360"/>
        <w:rPr>
          <w:rFonts w:eastAsia="Verdana"/>
        </w:rPr>
      </w:pPr>
    </w:p>
    <w:p w14:paraId="730ECAFA" w14:textId="77777777" w:rsidR="001712D5" w:rsidRDefault="001712D5" w:rsidP="000427DF">
      <w:pPr>
        <w:ind w:left="360"/>
        <w:rPr>
          <w:rFonts w:eastAsia="Verdana"/>
        </w:rPr>
      </w:pPr>
      <w:r>
        <w:rPr>
          <w:rFonts w:eastAsia="Verdana"/>
        </w:rPr>
        <w:t xml:space="preserve">Currently LOHR relies on the generosity of volunteers who loan their time and or truck to transport the horses to these event.  This approach is unreliable and dependent on others availability and generosity.   </w:t>
      </w:r>
    </w:p>
    <w:p w14:paraId="72D40107" w14:textId="77777777" w:rsidR="001712D5" w:rsidRDefault="001712D5" w:rsidP="000427DF">
      <w:pPr>
        <w:ind w:left="360"/>
        <w:rPr>
          <w:rFonts w:eastAsia="Verdana"/>
        </w:rPr>
      </w:pPr>
    </w:p>
    <w:p w14:paraId="67915927" w14:textId="4A384E65" w:rsidR="001712D5" w:rsidRPr="000427DF" w:rsidRDefault="001712D5" w:rsidP="000427DF">
      <w:pPr>
        <w:ind w:left="360"/>
        <w:rPr>
          <w:rFonts w:eastAsia="Verdana"/>
        </w:rPr>
      </w:pPr>
      <w:r>
        <w:rPr>
          <w:rFonts w:eastAsia="Verdana"/>
        </w:rPr>
        <w:t xml:space="preserve">By acquiring its own Truck, LOHR will be able to expand its outreach programs and generate additional revenue to help its overall operating budget.  </w:t>
      </w:r>
    </w:p>
    <w:p w14:paraId="68C59DBC" w14:textId="77777777" w:rsidR="000E06CA" w:rsidRPr="00C370F8" w:rsidRDefault="000E06CA" w:rsidP="00051687">
      <w:pPr>
        <w:ind w:left="360"/>
      </w:pPr>
    </w:p>
    <w:p w14:paraId="5520018A" w14:textId="21DFC038" w:rsidR="001D38F3" w:rsidRPr="000C5D0E" w:rsidRDefault="00F229F3" w:rsidP="001D38F3">
      <w:pPr>
        <w:pStyle w:val="Heading2"/>
        <w:spacing w:after="280" w:afterAutospacing="1"/>
        <w:rPr>
          <w:rFonts w:ascii="Times New Roman" w:eastAsia="Verdana" w:hAnsi="Times New Roman" w:cs="Times New Roman"/>
          <w:b w:val="0"/>
          <w:sz w:val="24"/>
          <w:szCs w:val="24"/>
        </w:rPr>
      </w:pPr>
      <w:bookmarkStart w:id="27" w:name="_Toc285999340"/>
      <w:bookmarkStart w:id="28" w:name="TitleTopicD75D8354A6254A14BE310954464A"/>
      <w:bookmarkStart w:id="29" w:name="TopicD75D8354A6254A14BE310954464A"/>
      <w:bookmarkEnd w:id="25"/>
      <w:bookmarkEnd w:id="26"/>
      <w:r>
        <w:rPr>
          <w:rFonts w:ascii="Times New Roman" w:eastAsia="Verdana" w:hAnsi="Times New Roman" w:cs="Times New Roman"/>
          <w:b w:val="0"/>
          <w:sz w:val="24"/>
          <w:szCs w:val="24"/>
        </w:rPr>
        <w:t>3.5</w:t>
      </w:r>
      <w:r w:rsidR="005E76FF" w:rsidRPr="000C5D0E">
        <w:rPr>
          <w:rFonts w:ascii="Times New Roman" w:eastAsia="Verdana" w:hAnsi="Times New Roman" w:cs="Times New Roman"/>
          <w:b w:val="0"/>
          <w:sz w:val="24"/>
          <w:szCs w:val="24"/>
        </w:rPr>
        <w:t xml:space="preserve"> </w:t>
      </w:r>
      <w:bookmarkStart w:id="30" w:name="BodyTopicD75D8354A6254A14BE310954464A"/>
      <w:bookmarkEnd w:id="27"/>
      <w:bookmarkEnd w:id="28"/>
      <w:r w:rsidR="00A84B44">
        <w:rPr>
          <w:rFonts w:ascii="Times New Roman" w:eastAsia="Verdana" w:hAnsi="Times New Roman" w:cs="Times New Roman"/>
          <w:b w:val="0"/>
          <w:sz w:val="24"/>
          <w:szCs w:val="24"/>
        </w:rPr>
        <w:t>Maintain</w:t>
      </w:r>
      <w:r w:rsidR="001D38F3">
        <w:rPr>
          <w:rFonts w:ascii="Times New Roman" w:eastAsia="Verdana" w:hAnsi="Times New Roman" w:cs="Times New Roman"/>
          <w:b w:val="0"/>
          <w:sz w:val="24"/>
          <w:szCs w:val="24"/>
        </w:rPr>
        <w:t xml:space="preserve"> GFAS </w:t>
      </w:r>
      <w:r w:rsidR="00A84B44">
        <w:rPr>
          <w:rFonts w:ascii="Times New Roman" w:eastAsia="Verdana" w:hAnsi="Times New Roman" w:cs="Times New Roman"/>
          <w:b w:val="0"/>
          <w:sz w:val="24"/>
          <w:szCs w:val="24"/>
        </w:rPr>
        <w:t xml:space="preserve">&amp; TAA </w:t>
      </w:r>
      <w:r w:rsidR="001D38F3">
        <w:rPr>
          <w:rFonts w:ascii="Times New Roman" w:eastAsia="Verdana" w:hAnsi="Times New Roman" w:cs="Times New Roman"/>
          <w:b w:val="0"/>
          <w:sz w:val="24"/>
          <w:szCs w:val="24"/>
        </w:rPr>
        <w:t>accreditation</w:t>
      </w:r>
    </w:p>
    <w:p w14:paraId="47E7FFDF" w14:textId="29D668EE" w:rsidR="001D38F3" w:rsidRDefault="001D38F3" w:rsidP="001D38F3">
      <w:pPr>
        <w:shd w:val="clear" w:color="auto" w:fill="FFFFFF"/>
        <w:ind w:left="360" w:right="465"/>
      </w:pPr>
      <w:r>
        <w:t xml:space="preserve">The Global Federation of Animal Sanctuaries is the pre-eminent accreditation organization for facilities like LOHR.  Accreditation is a lengthy and detailed process that includes a fifty page application, site visits, phone interviews and follow-ups.  </w:t>
      </w:r>
      <w:r w:rsidR="00A84B44">
        <w:t>A</w:t>
      </w:r>
      <w:r>
        <w:t xml:space="preserve">ccreditation is valid for three years when a reapplication process is </w:t>
      </w:r>
      <w:r w:rsidR="00A84B44">
        <w:t>required; however there are ongoing site visits and other required updates to maintain accreditation</w:t>
      </w:r>
      <w:r>
        <w:t xml:space="preserve">.  The vast majority of foundations, trusts and other organizations that provide grants and major funding donations require GFAS accreditation to even be considered further in their process.  </w:t>
      </w:r>
      <w:r w:rsidR="00A84B44">
        <w:t>M</w:t>
      </w:r>
      <w:r>
        <w:t xml:space="preserve">aintaining </w:t>
      </w:r>
      <w:r w:rsidR="00A84B44">
        <w:t xml:space="preserve">GFAS </w:t>
      </w:r>
      <w:r>
        <w:t>accreditation can ope</w:t>
      </w:r>
      <w:r w:rsidR="00A84B44">
        <w:t>n doors to revenue</w:t>
      </w:r>
      <w:r>
        <w:t xml:space="preserve"> opportunities</w:t>
      </w:r>
      <w:r w:rsidR="00A84B44">
        <w:t>,</w:t>
      </w:r>
      <w:r>
        <w:t xml:space="preserve"> as well as </w:t>
      </w:r>
      <w:r w:rsidR="00A84B44">
        <w:t xml:space="preserve">provide </w:t>
      </w:r>
      <w:r>
        <w:t>positive publicity that the LOHR facility and operations meet and comply with the highest standards</w:t>
      </w:r>
      <w:r w:rsidR="00A84B44">
        <w:t xml:space="preserve"> in the industry</w:t>
      </w:r>
      <w:r>
        <w:t>.</w:t>
      </w:r>
    </w:p>
    <w:p w14:paraId="2A4FE7B4" w14:textId="77777777" w:rsidR="001D38F3" w:rsidRDefault="001D38F3" w:rsidP="001D38F3">
      <w:pPr>
        <w:shd w:val="clear" w:color="auto" w:fill="FFFFFF"/>
        <w:ind w:left="360" w:right="465"/>
      </w:pPr>
    </w:p>
    <w:p w14:paraId="77421D4E" w14:textId="643D5949" w:rsidR="006F3424" w:rsidRDefault="00A84B44" w:rsidP="00597F9B">
      <w:pPr>
        <w:shd w:val="clear" w:color="auto" w:fill="FFFFFF"/>
        <w:ind w:left="360" w:right="465"/>
      </w:pPr>
      <w:r>
        <w:t xml:space="preserve">Thoroughbred </w:t>
      </w:r>
      <w:r w:rsidR="008368D6">
        <w:t>Aftercare Association (TAA) is similar to GFAS in its</w:t>
      </w:r>
      <w:r>
        <w:t xml:space="preserve"> </w:t>
      </w:r>
      <w:r w:rsidR="008368D6">
        <w:t xml:space="preserve">review of an organization’s </w:t>
      </w:r>
      <w:r>
        <w:t xml:space="preserve">operations and </w:t>
      </w:r>
      <w:r w:rsidR="008368D6">
        <w:t xml:space="preserve">the </w:t>
      </w:r>
      <w:r>
        <w:t xml:space="preserve">care </w:t>
      </w:r>
      <w:r w:rsidR="008368D6">
        <w:t xml:space="preserve">and treatment </w:t>
      </w:r>
      <w:r>
        <w:t xml:space="preserve">of </w:t>
      </w:r>
      <w:r w:rsidR="008368D6">
        <w:t xml:space="preserve">their </w:t>
      </w:r>
      <w:r>
        <w:t>horses</w:t>
      </w:r>
      <w:r w:rsidR="008368D6">
        <w:t xml:space="preserve">.  They specifically look after the care of Thoroughbreds and provide funding for the care of Thoroughbreds.  In </w:t>
      </w:r>
      <w:r w:rsidR="00F96913">
        <w:t xml:space="preserve">late </w:t>
      </w:r>
      <w:r w:rsidR="008368D6">
        <w:t xml:space="preserve">2015, LOHR received </w:t>
      </w:r>
      <w:r w:rsidR="00F96913">
        <w:t xml:space="preserve">accreditation which will result in some $11,000 </w:t>
      </w:r>
      <w:r w:rsidR="001E1090">
        <w:t xml:space="preserve">(this amount has been increased to $13,000 in 2017) </w:t>
      </w:r>
      <w:r w:rsidR="00F96913">
        <w:t xml:space="preserve">in funding restricted to the care of the Thoroughbreds at LOHR.  This is a </w:t>
      </w:r>
      <w:proofErr w:type="gramStart"/>
      <w:r w:rsidR="00F96913">
        <w:t>key  source</w:t>
      </w:r>
      <w:proofErr w:type="gramEnd"/>
      <w:r w:rsidR="00F96913">
        <w:t xml:space="preserve"> of funding for direct horse care and maintaining accreditation should translate into a recurring revenue stream.</w:t>
      </w:r>
    </w:p>
    <w:p w14:paraId="02CC851C" w14:textId="77777777" w:rsidR="00E47E2C" w:rsidRDefault="00E47E2C" w:rsidP="00597F9B">
      <w:pPr>
        <w:shd w:val="clear" w:color="auto" w:fill="FFFFFF"/>
        <w:ind w:left="360" w:right="465"/>
      </w:pPr>
    </w:p>
    <w:p w14:paraId="7B1B2A5B" w14:textId="77777777" w:rsidR="00E47E2C" w:rsidRDefault="00E47E2C" w:rsidP="00597F9B">
      <w:pPr>
        <w:shd w:val="clear" w:color="auto" w:fill="FFFFFF"/>
        <w:ind w:left="360" w:right="465"/>
      </w:pPr>
    </w:p>
    <w:p w14:paraId="6D246543" w14:textId="77777777" w:rsidR="001712D5" w:rsidRDefault="001712D5" w:rsidP="008368D6">
      <w:pPr>
        <w:shd w:val="clear" w:color="auto" w:fill="FFFFFF"/>
        <w:ind w:left="360" w:right="465"/>
      </w:pPr>
    </w:p>
    <w:p w14:paraId="284D9CC0" w14:textId="49F9F4CA" w:rsidR="001712D5" w:rsidRDefault="001712D5" w:rsidP="001712D5">
      <w:pPr>
        <w:shd w:val="clear" w:color="auto" w:fill="FFFFFF"/>
        <w:ind w:right="465"/>
        <w:rPr>
          <w:rFonts w:eastAsia="Verdana"/>
          <w:i/>
        </w:rPr>
      </w:pPr>
      <w:r>
        <w:rPr>
          <w:rFonts w:eastAsia="Verdana"/>
          <w:i/>
        </w:rPr>
        <w:lastRenderedPageBreak/>
        <w:t>3.6</w:t>
      </w:r>
      <w:r w:rsidRPr="00867CDB">
        <w:rPr>
          <w:rFonts w:eastAsia="Verdana"/>
          <w:i/>
        </w:rPr>
        <w:t xml:space="preserve"> </w:t>
      </w:r>
      <w:r w:rsidR="00597F9B">
        <w:rPr>
          <w:rFonts w:eastAsia="Verdana"/>
          <w:i/>
        </w:rPr>
        <w:t>Create a Maintenance &amp; Capital Improvement Fund</w:t>
      </w:r>
    </w:p>
    <w:p w14:paraId="7AE1F827" w14:textId="77777777" w:rsidR="00597F9B" w:rsidRDefault="00597F9B" w:rsidP="001712D5">
      <w:pPr>
        <w:shd w:val="clear" w:color="auto" w:fill="FFFFFF"/>
        <w:ind w:right="465"/>
      </w:pPr>
    </w:p>
    <w:p w14:paraId="30938953" w14:textId="2B7D1F21" w:rsidR="00597F9B" w:rsidRDefault="00597F9B" w:rsidP="00597F9B">
      <w:pPr>
        <w:shd w:val="clear" w:color="auto" w:fill="FFFFFF"/>
        <w:ind w:left="360" w:right="465" w:hanging="360"/>
      </w:pPr>
      <w:r>
        <w:tab/>
        <w:t xml:space="preserve">Owning a 42 acre facility with more than a dozen structures, thousands of lineal feet of paddock fencing and multiple horse paddocks requires ongoing maintenance and reparations.   These items include minor repairs for broken fencing to major items related to heating or water systems.  Additionally safe access on the various roads and paths on the property require regular maintenance.  </w:t>
      </w:r>
    </w:p>
    <w:p w14:paraId="156DAC71" w14:textId="499FCCE2" w:rsidR="00597F9B" w:rsidRDefault="00597F9B" w:rsidP="00597F9B">
      <w:pPr>
        <w:shd w:val="clear" w:color="auto" w:fill="FFFFFF"/>
        <w:ind w:left="360" w:right="465" w:hanging="360"/>
      </w:pPr>
      <w:r>
        <w:tab/>
        <w:t xml:space="preserve">By establishing a Maintenance &amp; Capital Improvement Fund LOHR will be better positioned and proactive related to repairs and schedules improvements versus being reactive when something actually breaks down and is in need of immediate attention.  </w:t>
      </w:r>
    </w:p>
    <w:p w14:paraId="3E6B3079" w14:textId="77777777" w:rsidR="006F3424" w:rsidRDefault="006F3424" w:rsidP="006F3424">
      <w:pPr>
        <w:ind w:left="360"/>
      </w:pPr>
    </w:p>
    <w:p w14:paraId="617514EC" w14:textId="50A60E9C" w:rsidR="006F3424" w:rsidRDefault="007C607F" w:rsidP="00051687">
      <w:pPr>
        <w:rPr>
          <w:rFonts w:eastAsia="Verdana"/>
          <w:i/>
        </w:rPr>
      </w:pPr>
      <w:r>
        <w:rPr>
          <w:rFonts w:eastAsia="Verdana"/>
          <w:i/>
        </w:rPr>
        <w:t>3.</w:t>
      </w:r>
      <w:r w:rsidR="00B8388C">
        <w:rPr>
          <w:rFonts w:eastAsia="Verdana"/>
          <w:i/>
        </w:rPr>
        <w:t>7</w:t>
      </w:r>
      <w:r w:rsidRPr="00867CDB">
        <w:rPr>
          <w:rFonts w:eastAsia="Verdana"/>
          <w:i/>
        </w:rPr>
        <w:t xml:space="preserve"> </w:t>
      </w:r>
      <w:r w:rsidR="0093668E">
        <w:rPr>
          <w:rFonts w:eastAsia="Verdana"/>
          <w:i/>
        </w:rPr>
        <w:t>Refinance the Property Mortgage Loan</w:t>
      </w:r>
    </w:p>
    <w:p w14:paraId="1C9EA553" w14:textId="77777777" w:rsidR="0093668E" w:rsidRDefault="0093668E" w:rsidP="00051687">
      <w:pPr>
        <w:rPr>
          <w:rFonts w:eastAsia="Verdana"/>
          <w:i/>
        </w:rPr>
      </w:pPr>
    </w:p>
    <w:p w14:paraId="6434DB00" w14:textId="7357EEC1" w:rsidR="0093668E" w:rsidRPr="0093668E" w:rsidRDefault="0093668E" w:rsidP="0093668E">
      <w:pPr>
        <w:ind w:left="360"/>
      </w:pPr>
      <w:r>
        <w:t xml:space="preserve">In 2015 in connection with the property acquisition LOHR entered into a 5 year interest only mortgage note for $600,000.  This note comes due in April 2020.  While this is still four years in the future, LOHR needs to ensure its financial position each year is strong so that refinancing options are available through banks or other lending institutions.  </w:t>
      </w:r>
    </w:p>
    <w:p w14:paraId="6BD9C79D" w14:textId="77777777" w:rsidR="00694F95" w:rsidRPr="000C5D0E" w:rsidRDefault="00694F95" w:rsidP="00694F95">
      <w:pPr>
        <w:pStyle w:val="Heading1"/>
        <w:spacing w:after="280" w:afterAutospacing="1"/>
        <w:rPr>
          <w:rFonts w:ascii="Times New Roman" w:eastAsia="Verdana" w:hAnsi="Times New Roman" w:cs="Times New Roman"/>
          <w:sz w:val="24"/>
          <w:szCs w:val="24"/>
        </w:rPr>
      </w:pPr>
      <w:bookmarkStart w:id="31" w:name="_Toc285999338"/>
      <w:bookmarkStart w:id="32" w:name="TitleTopicE2D4F3D1AC0A4FD7AD0503C10692"/>
      <w:r w:rsidRPr="000C5D0E">
        <w:rPr>
          <w:rFonts w:ascii="Times New Roman" w:eastAsia="Verdana" w:hAnsi="Times New Roman" w:cs="Times New Roman"/>
          <w:sz w:val="24"/>
          <w:szCs w:val="24"/>
        </w:rPr>
        <w:t xml:space="preserve">4.0 </w:t>
      </w:r>
      <w:bookmarkEnd w:id="31"/>
      <w:bookmarkEnd w:id="32"/>
      <w:r>
        <w:rPr>
          <w:rFonts w:ascii="Times New Roman" w:eastAsia="Verdana" w:hAnsi="Times New Roman" w:cs="Times New Roman"/>
          <w:sz w:val="24"/>
          <w:szCs w:val="24"/>
        </w:rPr>
        <w:t>Strengths, Weaknesses, Opportunities and Threats</w:t>
      </w:r>
    </w:p>
    <w:p w14:paraId="60B0594E" w14:textId="3277DAA7" w:rsidR="00AC6CC1" w:rsidRDefault="005E76FF" w:rsidP="00AC6CC1">
      <w:pPr>
        <w:rPr>
          <w:rFonts w:eastAsia="Verdana"/>
          <w:i/>
        </w:rPr>
      </w:pPr>
      <w:r w:rsidRPr="007C2E8F">
        <w:rPr>
          <w:rFonts w:eastAsia="Verdana"/>
        </w:rPr>
        <w:t xml:space="preserve"> </w:t>
      </w:r>
      <w:r w:rsidR="00AC6CC1">
        <w:rPr>
          <w:rFonts w:eastAsia="Verdana"/>
          <w:i/>
        </w:rPr>
        <w:t>4.1</w:t>
      </w:r>
      <w:r w:rsidR="00AC6CC1" w:rsidRPr="00867CDB">
        <w:rPr>
          <w:rFonts w:eastAsia="Verdana"/>
          <w:i/>
        </w:rPr>
        <w:t xml:space="preserve"> </w:t>
      </w:r>
      <w:r w:rsidR="00AC6CC1">
        <w:rPr>
          <w:rFonts w:eastAsia="Verdana"/>
          <w:i/>
        </w:rPr>
        <w:t>Strengths</w:t>
      </w:r>
    </w:p>
    <w:p w14:paraId="685EE7B7" w14:textId="77777777" w:rsidR="00AC6CC1" w:rsidRDefault="00AC6CC1" w:rsidP="00AC6CC1">
      <w:pPr>
        <w:rPr>
          <w:rFonts w:eastAsia="Verdana"/>
          <w:i/>
        </w:rPr>
      </w:pPr>
    </w:p>
    <w:p w14:paraId="536C3117" w14:textId="77777777" w:rsidR="00A74AFD" w:rsidRDefault="00A74AFD" w:rsidP="00AC6CC1">
      <w:pPr>
        <w:ind w:left="360"/>
        <w:jc w:val="both"/>
        <w:rPr>
          <w:rFonts w:eastAsia="Verdana"/>
        </w:rPr>
      </w:pPr>
      <w:r>
        <w:rPr>
          <w:rFonts w:eastAsia="Verdana"/>
        </w:rPr>
        <w:t>Dedicated leadership</w:t>
      </w:r>
    </w:p>
    <w:p w14:paraId="6FD977FF" w14:textId="206609A3" w:rsidR="00A74AFD" w:rsidRDefault="00A74AFD" w:rsidP="00AC6CC1">
      <w:pPr>
        <w:ind w:left="360"/>
        <w:jc w:val="both"/>
        <w:rPr>
          <w:rFonts w:eastAsia="Verdana"/>
        </w:rPr>
      </w:pPr>
      <w:r>
        <w:rPr>
          <w:rFonts w:eastAsia="Verdana"/>
        </w:rPr>
        <w:t>Core group of dedicated and long tenured volunteers</w:t>
      </w:r>
    </w:p>
    <w:p w14:paraId="3956AFF6" w14:textId="2607F1BD" w:rsidR="00A74AFD" w:rsidRDefault="00A74AFD" w:rsidP="00B8388C">
      <w:pPr>
        <w:ind w:left="360"/>
        <w:jc w:val="both"/>
        <w:rPr>
          <w:rFonts w:eastAsia="Verdana"/>
        </w:rPr>
      </w:pPr>
      <w:r>
        <w:rPr>
          <w:rFonts w:eastAsia="Verdana"/>
        </w:rPr>
        <w:t xml:space="preserve">Achievement of key </w:t>
      </w:r>
      <w:r w:rsidR="00B8388C">
        <w:rPr>
          <w:rFonts w:eastAsia="Verdana"/>
        </w:rPr>
        <w:t xml:space="preserve">strategic </w:t>
      </w:r>
      <w:r>
        <w:rPr>
          <w:rFonts w:eastAsia="Verdana"/>
        </w:rPr>
        <w:t>vision elements / building blocks in recent history</w:t>
      </w:r>
    </w:p>
    <w:p w14:paraId="4DA9391F" w14:textId="522CA87B" w:rsidR="00A74AFD" w:rsidRDefault="00A74AFD" w:rsidP="00AC6CC1">
      <w:pPr>
        <w:ind w:left="360"/>
        <w:jc w:val="both"/>
        <w:rPr>
          <w:rFonts w:eastAsia="Verdana"/>
        </w:rPr>
      </w:pPr>
      <w:r>
        <w:rPr>
          <w:rFonts w:eastAsia="Verdana"/>
        </w:rPr>
        <w:t>Expanded Board of Directors</w:t>
      </w:r>
    </w:p>
    <w:p w14:paraId="7B5DA26A" w14:textId="32B2F4E0" w:rsidR="00A74AFD" w:rsidRDefault="00A74AFD" w:rsidP="00AC6CC1">
      <w:pPr>
        <w:ind w:left="360"/>
        <w:jc w:val="both"/>
        <w:rPr>
          <w:rFonts w:eastAsia="Verdana"/>
        </w:rPr>
      </w:pPr>
      <w:r>
        <w:rPr>
          <w:rFonts w:eastAsia="Verdana"/>
        </w:rPr>
        <w:t xml:space="preserve">GFAS accreditation </w:t>
      </w:r>
    </w:p>
    <w:p w14:paraId="16690EEB" w14:textId="576E032B" w:rsidR="00537E40" w:rsidRDefault="00537E40" w:rsidP="00AC6CC1">
      <w:pPr>
        <w:ind w:left="360"/>
        <w:jc w:val="both"/>
        <w:rPr>
          <w:rFonts w:eastAsia="Verdana"/>
        </w:rPr>
      </w:pPr>
      <w:r>
        <w:rPr>
          <w:rFonts w:eastAsia="Verdana"/>
        </w:rPr>
        <w:t>TAA accreditation</w:t>
      </w:r>
    </w:p>
    <w:p w14:paraId="429F4450" w14:textId="29B00700" w:rsidR="005E76FF" w:rsidRPr="007C2E8F" w:rsidRDefault="005E76FF" w:rsidP="006F2396">
      <w:pPr>
        <w:ind w:left="720"/>
        <w:jc w:val="both"/>
        <w:rPr>
          <w:rFonts w:eastAsia="Verdana"/>
        </w:rPr>
      </w:pPr>
    </w:p>
    <w:p w14:paraId="552D0C1B" w14:textId="2761F12E" w:rsidR="0017643C" w:rsidRDefault="0017643C" w:rsidP="0017643C">
      <w:pPr>
        <w:rPr>
          <w:rFonts w:eastAsia="Verdana"/>
          <w:i/>
        </w:rPr>
      </w:pPr>
      <w:bookmarkStart w:id="33" w:name="TopicManagementSummary"/>
      <w:bookmarkStart w:id="34" w:name="BodyTopicManagementSummary"/>
      <w:bookmarkEnd w:id="29"/>
      <w:bookmarkEnd w:id="30"/>
      <w:r>
        <w:rPr>
          <w:rFonts w:eastAsia="Verdana"/>
          <w:i/>
        </w:rPr>
        <w:t>4.2 Weaknesses</w:t>
      </w:r>
    </w:p>
    <w:p w14:paraId="3C364159" w14:textId="77777777" w:rsidR="0017643C" w:rsidRDefault="0017643C" w:rsidP="0017643C">
      <w:pPr>
        <w:rPr>
          <w:rFonts w:eastAsia="Verdana"/>
          <w:i/>
        </w:rPr>
      </w:pPr>
    </w:p>
    <w:p w14:paraId="19711CC6" w14:textId="7118BCA2" w:rsidR="00884CDC" w:rsidRDefault="00B8388C" w:rsidP="0017643C">
      <w:pPr>
        <w:ind w:left="360"/>
        <w:rPr>
          <w:rFonts w:eastAsia="Verdana"/>
        </w:rPr>
      </w:pPr>
      <w:r>
        <w:rPr>
          <w:rFonts w:eastAsia="Verdana"/>
        </w:rPr>
        <w:t>Majority</w:t>
      </w:r>
      <w:r w:rsidR="00537E40">
        <w:rPr>
          <w:rFonts w:eastAsia="Verdana"/>
        </w:rPr>
        <w:t xml:space="preserve"> v</w:t>
      </w:r>
      <w:r w:rsidR="00884CDC">
        <w:rPr>
          <w:rFonts w:eastAsia="Verdana"/>
        </w:rPr>
        <w:t xml:space="preserve">olunteer </w:t>
      </w:r>
      <w:r>
        <w:rPr>
          <w:rFonts w:eastAsia="Verdana"/>
        </w:rPr>
        <w:t xml:space="preserve">based </w:t>
      </w:r>
      <w:r w:rsidR="00884CDC">
        <w:rPr>
          <w:rFonts w:eastAsia="Verdana"/>
        </w:rPr>
        <w:t>organization</w:t>
      </w:r>
    </w:p>
    <w:p w14:paraId="0C1D2578" w14:textId="55332B02" w:rsidR="005E2448" w:rsidRDefault="00884CDC" w:rsidP="005E2448">
      <w:pPr>
        <w:ind w:left="360"/>
        <w:rPr>
          <w:rFonts w:eastAsia="Verdana"/>
        </w:rPr>
      </w:pPr>
      <w:r>
        <w:rPr>
          <w:rFonts w:eastAsia="Verdana"/>
        </w:rPr>
        <w:t>Limited donor base</w:t>
      </w:r>
    </w:p>
    <w:p w14:paraId="2235406D" w14:textId="08B58657" w:rsidR="00884CDC" w:rsidRDefault="00884CDC" w:rsidP="00884CDC">
      <w:pPr>
        <w:ind w:left="360"/>
        <w:rPr>
          <w:rFonts w:eastAsia="Verdana"/>
        </w:rPr>
      </w:pPr>
      <w:r>
        <w:rPr>
          <w:rFonts w:eastAsia="Verdana"/>
        </w:rPr>
        <w:t>Competition with other charities (both animal and people based)</w:t>
      </w:r>
    </w:p>
    <w:p w14:paraId="1FCF0E95" w14:textId="656F2A1E" w:rsidR="00D55AFC" w:rsidRDefault="00D55AFC" w:rsidP="00884CDC">
      <w:pPr>
        <w:ind w:left="360"/>
        <w:rPr>
          <w:rFonts w:eastAsia="Verdana"/>
        </w:rPr>
      </w:pPr>
      <w:r>
        <w:rPr>
          <w:rFonts w:eastAsia="Verdana"/>
        </w:rPr>
        <w:t>Limited grant opportunities for Horse Rescues</w:t>
      </w:r>
    </w:p>
    <w:p w14:paraId="38ADB6CE" w14:textId="77777777" w:rsidR="00262485" w:rsidRDefault="00262485" w:rsidP="0017643C">
      <w:pPr>
        <w:ind w:left="360"/>
        <w:rPr>
          <w:rFonts w:eastAsia="Verdana"/>
        </w:rPr>
      </w:pPr>
    </w:p>
    <w:p w14:paraId="7A335D39" w14:textId="3D40507D" w:rsidR="00262485" w:rsidRDefault="00262485" w:rsidP="00262485">
      <w:pPr>
        <w:rPr>
          <w:rFonts w:eastAsia="Verdana"/>
          <w:i/>
        </w:rPr>
      </w:pPr>
      <w:r>
        <w:rPr>
          <w:rFonts w:eastAsia="Verdana"/>
          <w:i/>
        </w:rPr>
        <w:t>4.3 Opportunities</w:t>
      </w:r>
    </w:p>
    <w:p w14:paraId="1F8C3A23" w14:textId="77777777" w:rsidR="00262485" w:rsidRDefault="00262485" w:rsidP="00262485">
      <w:pPr>
        <w:rPr>
          <w:rFonts w:eastAsia="Verdana"/>
          <w:i/>
        </w:rPr>
      </w:pPr>
    </w:p>
    <w:p w14:paraId="593D4247" w14:textId="17ADEB48" w:rsidR="00262485" w:rsidRDefault="00884CDC" w:rsidP="00262485">
      <w:pPr>
        <w:ind w:left="360"/>
        <w:rPr>
          <w:rFonts w:eastAsia="Verdana"/>
        </w:rPr>
      </w:pPr>
      <w:r>
        <w:rPr>
          <w:rFonts w:eastAsia="Verdana"/>
        </w:rPr>
        <w:t>Therapy programs</w:t>
      </w:r>
    </w:p>
    <w:p w14:paraId="32057D8A" w14:textId="422E25B0" w:rsidR="00884CDC" w:rsidRDefault="00884CDC" w:rsidP="00262485">
      <w:pPr>
        <w:ind w:left="360"/>
        <w:rPr>
          <w:rFonts w:eastAsia="Verdana"/>
        </w:rPr>
      </w:pPr>
      <w:r>
        <w:rPr>
          <w:rFonts w:eastAsia="Verdana"/>
        </w:rPr>
        <w:t>Limited competition in our region</w:t>
      </w:r>
    </w:p>
    <w:p w14:paraId="0627DBF6" w14:textId="7F68A90D" w:rsidR="00884CDC" w:rsidRDefault="00884CDC" w:rsidP="00262485">
      <w:pPr>
        <w:ind w:left="360"/>
        <w:rPr>
          <w:rFonts w:eastAsia="Verdana"/>
        </w:rPr>
      </w:pPr>
      <w:r>
        <w:rPr>
          <w:rFonts w:eastAsia="Verdana"/>
        </w:rPr>
        <w:t>Partnerships with other community organizations</w:t>
      </w:r>
    </w:p>
    <w:p w14:paraId="782372EC" w14:textId="3413D097" w:rsidR="00884CDC" w:rsidRDefault="00884CDC" w:rsidP="00262485">
      <w:pPr>
        <w:ind w:left="360"/>
        <w:rPr>
          <w:rFonts w:eastAsia="Verdana"/>
        </w:rPr>
      </w:pPr>
      <w:r>
        <w:rPr>
          <w:rFonts w:eastAsia="Verdana"/>
        </w:rPr>
        <w:t>Social media</w:t>
      </w:r>
    </w:p>
    <w:p w14:paraId="73595433" w14:textId="39C53404" w:rsidR="00470253" w:rsidRDefault="00884CDC" w:rsidP="00262485">
      <w:pPr>
        <w:ind w:left="360"/>
        <w:rPr>
          <w:rFonts w:eastAsia="Verdana"/>
        </w:rPr>
      </w:pPr>
      <w:r>
        <w:rPr>
          <w:rFonts w:eastAsia="Verdana"/>
        </w:rPr>
        <w:t>Branding</w:t>
      </w:r>
    </w:p>
    <w:p w14:paraId="5D69503F" w14:textId="77777777" w:rsidR="00E47E2C" w:rsidRDefault="00E47E2C" w:rsidP="00262485">
      <w:pPr>
        <w:ind w:left="360"/>
        <w:rPr>
          <w:rFonts w:eastAsia="Verdana"/>
        </w:rPr>
      </w:pPr>
    </w:p>
    <w:p w14:paraId="4CC843A5" w14:textId="0198235D" w:rsidR="00470253" w:rsidRDefault="00470253" w:rsidP="00470253">
      <w:pPr>
        <w:rPr>
          <w:rFonts w:eastAsia="Verdana"/>
          <w:i/>
        </w:rPr>
      </w:pPr>
      <w:r>
        <w:rPr>
          <w:rFonts w:eastAsia="Verdana"/>
          <w:i/>
        </w:rPr>
        <w:lastRenderedPageBreak/>
        <w:t xml:space="preserve">4.4 </w:t>
      </w:r>
      <w:r w:rsidR="00884CDC">
        <w:rPr>
          <w:rFonts w:eastAsia="Verdana"/>
          <w:i/>
        </w:rPr>
        <w:t>Threats</w:t>
      </w:r>
    </w:p>
    <w:p w14:paraId="39D8018F" w14:textId="77777777" w:rsidR="00470253" w:rsidRDefault="00470253" w:rsidP="00470253">
      <w:pPr>
        <w:rPr>
          <w:rFonts w:eastAsia="Verdana"/>
          <w:i/>
        </w:rPr>
      </w:pPr>
    </w:p>
    <w:p w14:paraId="656AC9B0" w14:textId="273E48D3" w:rsidR="00470253" w:rsidRDefault="00470253" w:rsidP="00470253">
      <w:pPr>
        <w:ind w:left="360"/>
        <w:rPr>
          <w:rFonts w:eastAsia="Verdana"/>
        </w:rPr>
      </w:pPr>
      <w:r>
        <w:rPr>
          <w:rFonts w:eastAsia="Verdana"/>
        </w:rPr>
        <w:t>Cost inflation for horse care and facility operation</w:t>
      </w:r>
    </w:p>
    <w:p w14:paraId="2B7E4C35" w14:textId="6EC57005" w:rsidR="00470253" w:rsidRDefault="00470253" w:rsidP="00470253">
      <w:pPr>
        <w:ind w:left="360"/>
        <w:rPr>
          <w:rFonts w:eastAsia="Verdana"/>
        </w:rPr>
      </w:pPr>
      <w:r>
        <w:rPr>
          <w:rFonts w:eastAsia="Verdana"/>
        </w:rPr>
        <w:t>Volunteer fatigue and departure</w:t>
      </w:r>
    </w:p>
    <w:p w14:paraId="1E09772D" w14:textId="7A2F2CF3" w:rsidR="00470253" w:rsidRPr="007C2E8F" w:rsidRDefault="00884CDC" w:rsidP="00470253">
      <w:pPr>
        <w:ind w:left="360"/>
        <w:rPr>
          <w:rFonts w:eastAsia="Verdana"/>
        </w:rPr>
      </w:pPr>
      <w:r>
        <w:rPr>
          <w:rFonts w:eastAsia="Verdana"/>
        </w:rPr>
        <w:t>Revenue decline / d</w:t>
      </w:r>
      <w:r w:rsidR="00470253">
        <w:rPr>
          <w:rFonts w:eastAsia="Verdana"/>
        </w:rPr>
        <w:t>onor fatigue</w:t>
      </w:r>
    </w:p>
    <w:p w14:paraId="47A75014" w14:textId="32EC6326" w:rsidR="00470253" w:rsidRDefault="00470253" w:rsidP="00470253">
      <w:pPr>
        <w:ind w:left="360"/>
        <w:rPr>
          <w:rFonts w:eastAsia="Verdana"/>
        </w:rPr>
      </w:pPr>
      <w:r>
        <w:rPr>
          <w:rFonts w:eastAsia="Verdana"/>
        </w:rPr>
        <w:t>Bad publicity / social media</w:t>
      </w:r>
    </w:p>
    <w:p w14:paraId="7EDC4EB9" w14:textId="64C51780" w:rsidR="00884CDC" w:rsidRDefault="00884CDC" w:rsidP="00470253">
      <w:pPr>
        <w:ind w:left="360"/>
        <w:rPr>
          <w:rFonts w:eastAsia="Verdana"/>
        </w:rPr>
      </w:pPr>
      <w:r>
        <w:rPr>
          <w:rFonts w:eastAsia="Verdana"/>
        </w:rPr>
        <w:t xml:space="preserve">Executive Director </w:t>
      </w:r>
      <w:proofErr w:type="gramStart"/>
      <w:r>
        <w:rPr>
          <w:rFonts w:eastAsia="Verdana"/>
        </w:rPr>
        <w:t>departure</w:t>
      </w:r>
      <w:proofErr w:type="gramEnd"/>
    </w:p>
    <w:p w14:paraId="164846C9" w14:textId="6DD04729" w:rsidR="00A74AFD" w:rsidRDefault="00A74AFD" w:rsidP="00470253">
      <w:pPr>
        <w:ind w:left="360"/>
        <w:rPr>
          <w:rFonts w:eastAsia="Verdana"/>
        </w:rPr>
      </w:pPr>
      <w:r>
        <w:rPr>
          <w:rFonts w:eastAsia="Verdana"/>
        </w:rPr>
        <w:t>Change / rapid growth fatigue</w:t>
      </w:r>
      <w:bookmarkEnd w:id="33"/>
      <w:bookmarkEnd w:id="34"/>
    </w:p>
    <w:p w14:paraId="7203397D" w14:textId="2F77B2F9" w:rsidR="00D55AFC" w:rsidRDefault="00D55AFC" w:rsidP="00470253">
      <w:pPr>
        <w:ind w:left="360"/>
        <w:rPr>
          <w:rFonts w:eastAsia="Verdana"/>
        </w:rPr>
      </w:pPr>
      <w:r>
        <w:rPr>
          <w:rFonts w:eastAsia="Verdana"/>
        </w:rPr>
        <w:t>Potential regulatory changes in tax law and charitable deductions</w:t>
      </w:r>
    </w:p>
    <w:sectPr w:rsidR="00D55AFC" w:rsidSect="0047561D">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5CDBD" w14:textId="77777777" w:rsidR="00694E61" w:rsidRDefault="00694E61" w:rsidP="006B7604">
      <w:r>
        <w:separator/>
      </w:r>
    </w:p>
  </w:endnote>
  <w:endnote w:type="continuationSeparator" w:id="0">
    <w:p w14:paraId="70B5B2EC" w14:textId="77777777" w:rsidR="00694E61" w:rsidRDefault="00694E61" w:rsidP="006B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 JULIAN">
    <w:altName w:val="Times New Roman"/>
    <w:charset w:val="00"/>
    <w:family w:val="auto"/>
    <w:pitch w:val="variable"/>
    <w:sig w:usb0="00000003" w:usb1="0000000A"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4532E" w14:textId="77777777" w:rsidR="000D40C7" w:rsidRDefault="000D40C7" w:rsidP="00475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174AFC" w14:textId="77777777" w:rsidR="000D40C7" w:rsidRDefault="000D40C7" w:rsidP="006B76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D1976" w14:textId="77777777" w:rsidR="000D40C7" w:rsidRDefault="000D40C7" w:rsidP="00475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7E2C">
      <w:rPr>
        <w:rStyle w:val="PageNumber"/>
        <w:noProof/>
      </w:rPr>
      <w:t>2</w:t>
    </w:r>
    <w:r>
      <w:rPr>
        <w:rStyle w:val="PageNumber"/>
      </w:rPr>
      <w:fldChar w:fldCharType="end"/>
    </w:r>
  </w:p>
  <w:p w14:paraId="749DAAC4" w14:textId="77777777" w:rsidR="000D40C7" w:rsidRDefault="000D40C7" w:rsidP="006B76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2FCDD" w14:textId="77777777" w:rsidR="00694E61" w:rsidRDefault="00694E61" w:rsidP="006B7604">
      <w:r>
        <w:separator/>
      </w:r>
    </w:p>
  </w:footnote>
  <w:footnote w:type="continuationSeparator" w:id="0">
    <w:p w14:paraId="056CD181" w14:textId="77777777" w:rsidR="00694E61" w:rsidRDefault="00694E61" w:rsidP="006B7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0000002"/>
    <w:multiLevelType w:val="hybridMultilevel"/>
    <w:tmpl w:val="0000000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nsid w:val="07A328A6"/>
    <w:multiLevelType w:val="hybridMultilevel"/>
    <w:tmpl w:val="A8A2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E0054"/>
    <w:multiLevelType w:val="multilevel"/>
    <w:tmpl w:val="6AFCB67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D84556C"/>
    <w:multiLevelType w:val="hybridMultilevel"/>
    <w:tmpl w:val="41E45D2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F46546C"/>
    <w:multiLevelType w:val="hybridMultilevel"/>
    <w:tmpl w:val="F586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851420"/>
    <w:multiLevelType w:val="hybridMultilevel"/>
    <w:tmpl w:val="68829D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8B322F"/>
    <w:multiLevelType w:val="hybridMultilevel"/>
    <w:tmpl w:val="98CC2FDE"/>
    <w:lvl w:ilvl="0" w:tplc="E28818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188097F"/>
    <w:multiLevelType w:val="hybridMultilevel"/>
    <w:tmpl w:val="98CC2FDE"/>
    <w:lvl w:ilvl="0" w:tplc="E28818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7035E45"/>
    <w:multiLevelType w:val="hybridMultilevel"/>
    <w:tmpl w:val="023E85B4"/>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5B3B2F01"/>
    <w:multiLevelType w:val="multilevel"/>
    <w:tmpl w:val="CFB02644"/>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F3B2DA1"/>
    <w:multiLevelType w:val="hybridMultilevel"/>
    <w:tmpl w:val="36CED314"/>
    <w:lvl w:ilvl="0" w:tplc="F8D468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D290FD4"/>
    <w:multiLevelType w:val="hybridMultilevel"/>
    <w:tmpl w:val="7D70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09492B"/>
    <w:multiLevelType w:val="hybridMultilevel"/>
    <w:tmpl w:val="9BD81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8"/>
  </w:num>
  <w:num w:numId="12">
    <w:abstractNumId w:val="14"/>
  </w:num>
  <w:num w:numId="13">
    <w:abstractNumId w:val="17"/>
  </w:num>
  <w:num w:numId="14">
    <w:abstractNumId w:val="9"/>
  </w:num>
  <w:num w:numId="15">
    <w:abstractNumId w:val="16"/>
  </w:num>
  <w:num w:numId="16">
    <w:abstractNumId w:val="11"/>
  </w:num>
  <w:num w:numId="17">
    <w:abstractNumId w:val="13"/>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B9"/>
    <w:rsid w:val="000244CF"/>
    <w:rsid w:val="00024C91"/>
    <w:rsid w:val="0002511E"/>
    <w:rsid w:val="00026877"/>
    <w:rsid w:val="000427DF"/>
    <w:rsid w:val="00051687"/>
    <w:rsid w:val="00055B97"/>
    <w:rsid w:val="000619C6"/>
    <w:rsid w:val="00063C01"/>
    <w:rsid w:val="000966D3"/>
    <w:rsid w:val="000C2D27"/>
    <w:rsid w:val="000C4623"/>
    <w:rsid w:val="000C5D0E"/>
    <w:rsid w:val="000D21ED"/>
    <w:rsid w:val="000D40C7"/>
    <w:rsid w:val="000E06CA"/>
    <w:rsid w:val="000E35BE"/>
    <w:rsid w:val="000F3AED"/>
    <w:rsid w:val="001128D2"/>
    <w:rsid w:val="001131B7"/>
    <w:rsid w:val="00115CA8"/>
    <w:rsid w:val="00116BCC"/>
    <w:rsid w:val="001228B2"/>
    <w:rsid w:val="00130FAA"/>
    <w:rsid w:val="001328C0"/>
    <w:rsid w:val="001328CF"/>
    <w:rsid w:val="001436C5"/>
    <w:rsid w:val="00156583"/>
    <w:rsid w:val="0016074D"/>
    <w:rsid w:val="001712D5"/>
    <w:rsid w:val="0017585A"/>
    <w:rsid w:val="0017643C"/>
    <w:rsid w:val="00184195"/>
    <w:rsid w:val="001974B9"/>
    <w:rsid w:val="001B68DB"/>
    <w:rsid w:val="001C337C"/>
    <w:rsid w:val="001C6230"/>
    <w:rsid w:val="001D3459"/>
    <w:rsid w:val="001D38F3"/>
    <w:rsid w:val="001D643B"/>
    <w:rsid w:val="001E1090"/>
    <w:rsid w:val="001F7142"/>
    <w:rsid w:val="002013EC"/>
    <w:rsid w:val="002142CB"/>
    <w:rsid w:val="002237D9"/>
    <w:rsid w:val="002349FC"/>
    <w:rsid w:val="00237E4A"/>
    <w:rsid w:val="00242357"/>
    <w:rsid w:val="00254BEF"/>
    <w:rsid w:val="00257400"/>
    <w:rsid w:val="00262485"/>
    <w:rsid w:val="002659D3"/>
    <w:rsid w:val="0028656C"/>
    <w:rsid w:val="002878BC"/>
    <w:rsid w:val="00292E9B"/>
    <w:rsid w:val="00296F7E"/>
    <w:rsid w:val="00297A33"/>
    <w:rsid w:val="002A1149"/>
    <w:rsid w:val="002A41B9"/>
    <w:rsid w:val="002B0F4A"/>
    <w:rsid w:val="002B6D7A"/>
    <w:rsid w:val="002E3587"/>
    <w:rsid w:val="002F1B8B"/>
    <w:rsid w:val="002F5971"/>
    <w:rsid w:val="002F5972"/>
    <w:rsid w:val="00321750"/>
    <w:rsid w:val="00323F65"/>
    <w:rsid w:val="0034331F"/>
    <w:rsid w:val="00344038"/>
    <w:rsid w:val="003502BC"/>
    <w:rsid w:val="00354ED0"/>
    <w:rsid w:val="0035549E"/>
    <w:rsid w:val="003634CC"/>
    <w:rsid w:val="00385265"/>
    <w:rsid w:val="00386094"/>
    <w:rsid w:val="00386679"/>
    <w:rsid w:val="003909D8"/>
    <w:rsid w:val="00393575"/>
    <w:rsid w:val="003B3C83"/>
    <w:rsid w:val="003B6E91"/>
    <w:rsid w:val="003B7452"/>
    <w:rsid w:val="003B75E6"/>
    <w:rsid w:val="003C4332"/>
    <w:rsid w:val="003D155E"/>
    <w:rsid w:val="003D37A1"/>
    <w:rsid w:val="003E5AFD"/>
    <w:rsid w:val="00417389"/>
    <w:rsid w:val="004204CA"/>
    <w:rsid w:val="00434647"/>
    <w:rsid w:val="00434AD8"/>
    <w:rsid w:val="00435A9E"/>
    <w:rsid w:val="0045635B"/>
    <w:rsid w:val="00470253"/>
    <w:rsid w:val="00471142"/>
    <w:rsid w:val="00475316"/>
    <w:rsid w:val="0047561D"/>
    <w:rsid w:val="004832FF"/>
    <w:rsid w:val="00490A48"/>
    <w:rsid w:val="00490C40"/>
    <w:rsid w:val="0049189C"/>
    <w:rsid w:val="004A4991"/>
    <w:rsid w:val="004A4CCE"/>
    <w:rsid w:val="004C6A8A"/>
    <w:rsid w:val="00516D5B"/>
    <w:rsid w:val="0051722D"/>
    <w:rsid w:val="00522213"/>
    <w:rsid w:val="005267BC"/>
    <w:rsid w:val="00535F08"/>
    <w:rsid w:val="00537E40"/>
    <w:rsid w:val="0055056A"/>
    <w:rsid w:val="00562D43"/>
    <w:rsid w:val="00574CEC"/>
    <w:rsid w:val="0057700D"/>
    <w:rsid w:val="00582B61"/>
    <w:rsid w:val="005919ED"/>
    <w:rsid w:val="00597F9B"/>
    <w:rsid w:val="005A6F0D"/>
    <w:rsid w:val="005D3E05"/>
    <w:rsid w:val="005D452B"/>
    <w:rsid w:val="005D6733"/>
    <w:rsid w:val="005E2448"/>
    <w:rsid w:val="005E76FF"/>
    <w:rsid w:val="005F7758"/>
    <w:rsid w:val="0060074B"/>
    <w:rsid w:val="006126B4"/>
    <w:rsid w:val="0064395E"/>
    <w:rsid w:val="00655EC5"/>
    <w:rsid w:val="00665E7D"/>
    <w:rsid w:val="00666EF0"/>
    <w:rsid w:val="006767F2"/>
    <w:rsid w:val="00684CA7"/>
    <w:rsid w:val="00694E61"/>
    <w:rsid w:val="00694F95"/>
    <w:rsid w:val="006A1D3F"/>
    <w:rsid w:val="006B12DD"/>
    <w:rsid w:val="006B7604"/>
    <w:rsid w:val="006C74B3"/>
    <w:rsid w:val="006F2396"/>
    <w:rsid w:val="006F3424"/>
    <w:rsid w:val="006F740A"/>
    <w:rsid w:val="006F7C50"/>
    <w:rsid w:val="00711D43"/>
    <w:rsid w:val="00711F73"/>
    <w:rsid w:val="00717363"/>
    <w:rsid w:val="00721402"/>
    <w:rsid w:val="0072504D"/>
    <w:rsid w:val="0074586D"/>
    <w:rsid w:val="00781DFC"/>
    <w:rsid w:val="0078285D"/>
    <w:rsid w:val="007A12CF"/>
    <w:rsid w:val="007A2807"/>
    <w:rsid w:val="007A7AC6"/>
    <w:rsid w:val="007B2922"/>
    <w:rsid w:val="007B43F6"/>
    <w:rsid w:val="007B643D"/>
    <w:rsid w:val="007C3CE4"/>
    <w:rsid w:val="007C607F"/>
    <w:rsid w:val="007D54E4"/>
    <w:rsid w:val="007D72F5"/>
    <w:rsid w:val="007E326D"/>
    <w:rsid w:val="007F1BF9"/>
    <w:rsid w:val="00807AB4"/>
    <w:rsid w:val="00813ED6"/>
    <w:rsid w:val="00825CFB"/>
    <w:rsid w:val="008340FE"/>
    <w:rsid w:val="00836325"/>
    <w:rsid w:val="008368D6"/>
    <w:rsid w:val="00836CC7"/>
    <w:rsid w:val="008404FA"/>
    <w:rsid w:val="0084199E"/>
    <w:rsid w:val="00845B3C"/>
    <w:rsid w:val="00852CB7"/>
    <w:rsid w:val="0085521F"/>
    <w:rsid w:val="00862D14"/>
    <w:rsid w:val="00864254"/>
    <w:rsid w:val="00866E2C"/>
    <w:rsid w:val="00867CDB"/>
    <w:rsid w:val="00883245"/>
    <w:rsid w:val="008841C5"/>
    <w:rsid w:val="00884CDC"/>
    <w:rsid w:val="008A2A09"/>
    <w:rsid w:val="008C12E5"/>
    <w:rsid w:val="008C1921"/>
    <w:rsid w:val="008C7302"/>
    <w:rsid w:val="008D58CD"/>
    <w:rsid w:val="008E06E3"/>
    <w:rsid w:val="008E5CD1"/>
    <w:rsid w:val="00901CD4"/>
    <w:rsid w:val="009053D9"/>
    <w:rsid w:val="00912D9B"/>
    <w:rsid w:val="00914865"/>
    <w:rsid w:val="0093668E"/>
    <w:rsid w:val="00951B9D"/>
    <w:rsid w:val="009526C6"/>
    <w:rsid w:val="00953806"/>
    <w:rsid w:val="0095577E"/>
    <w:rsid w:val="0095657C"/>
    <w:rsid w:val="00961FBC"/>
    <w:rsid w:val="00983893"/>
    <w:rsid w:val="009840F2"/>
    <w:rsid w:val="009905FC"/>
    <w:rsid w:val="009C58F3"/>
    <w:rsid w:val="009C778E"/>
    <w:rsid w:val="009D11C9"/>
    <w:rsid w:val="009D692B"/>
    <w:rsid w:val="009F604C"/>
    <w:rsid w:val="00A147A5"/>
    <w:rsid w:val="00A23466"/>
    <w:rsid w:val="00A30960"/>
    <w:rsid w:val="00A526F4"/>
    <w:rsid w:val="00A67A23"/>
    <w:rsid w:val="00A74AFD"/>
    <w:rsid w:val="00A84B44"/>
    <w:rsid w:val="00A8677D"/>
    <w:rsid w:val="00A86F64"/>
    <w:rsid w:val="00A91EA1"/>
    <w:rsid w:val="00A943F1"/>
    <w:rsid w:val="00A97B2F"/>
    <w:rsid w:val="00A97F98"/>
    <w:rsid w:val="00AA6F0D"/>
    <w:rsid w:val="00AC0146"/>
    <w:rsid w:val="00AC4A59"/>
    <w:rsid w:val="00AC6CC1"/>
    <w:rsid w:val="00AD3C5D"/>
    <w:rsid w:val="00AD6BC1"/>
    <w:rsid w:val="00AD791F"/>
    <w:rsid w:val="00AE0D9B"/>
    <w:rsid w:val="00AE195B"/>
    <w:rsid w:val="00AF1210"/>
    <w:rsid w:val="00AF24CE"/>
    <w:rsid w:val="00AF5B1E"/>
    <w:rsid w:val="00B04673"/>
    <w:rsid w:val="00B0572C"/>
    <w:rsid w:val="00B06ABF"/>
    <w:rsid w:val="00B17412"/>
    <w:rsid w:val="00B42285"/>
    <w:rsid w:val="00B44C1A"/>
    <w:rsid w:val="00B45883"/>
    <w:rsid w:val="00B46478"/>
    <w:rsid w:val="00B60D14"/>
    <w:rsid w:val="00B63EEF"/>
    <w:rsid w:val="00B77F37"/>
    <w:rsid w:val="00B8161C"/>
    <w:rsid w:val="00B8388C"/>
    <w:rsid w:val="00B915E7"/>
    <w:rsid w:val="00B96069"/>
    <w:rsid w:val="00BB01F5"/>
    <w:rsid w:val="00BC545F"/>
    <w:rsid w:val="00BD6509"/>
    <w:rsid w:val="00BE1255"/>
    <w:rsid w:val="00BF3553"/>
    <w:rsid w:val="00C046D6"/>
    <w:rsid w:val="00C12C4B"/>
    <w:rsid w:val="00C20375"/>
    <w:rsid w:val="00C23A94"/>
    <w:rsid w:val="00C370F8"/>
    <w:rsid w:val="00C379FD"/>
    <w:rsid w:val="00C40D7D"/>
    <w:rsid w:val="00C421D3"/>
    <w:rsid w:val="00C4401C"/>
    <w:rsid w:val="00C57870"/>
    <w:rsid w:val="00C80662"/>
    <w:rsid w:val="00C84890"/>
    <w:rsid w:val="00C926BC"/>
    <w:rsid w:val="00C941E8"/>
    <w:rsid w:val="00CA68C0"/>
    <w:rsid w:val="00CB0C22"/>
    <w:rsid w:val="00CC224A"/>
    <w:rsid w:val="00CC2773"/>
    <w:rsid w:val="00CC43F5"/>
    <w:rsid w:val="00CC70BE"/>
    <w:rsid w:val="00CD07FE"/>
    <w:rsid w:val="00CF78FE"/>
    <w:rsid w:val="00D113A8"/>
    <w:rsid w:val="00D168D1"/>
    <w:rsid w:val="00D33116"/>
    <w:rsid w:val="00D3723C"/>
    <w:rsid w:val="00D421A3"/>
    <w:rsid w:val="00D4793E"/>
    <w:rsid w:val="00D5157E"/>
    <w:rsid w:val="00D54A20"/>
    <w:rsid w:val="00D55AFC"/>
    <w:rsid w:val="00D674CF"/>
    <w:rsid w:val="00D70F75"/>
    <w:rsid w:val="00D828F9"/>
    <w:rsid w:val="00DA240E"/>
    <w:rsid w:val="00DA3D17"/>
    <w:rsid w:val="00DA6501"/>
    <w:rsid w:val="00DC3718"/>
    <w:rsid w:val="00E011FD"/>
    <w:rsid w:val="00E017CC"/>
    <w:rsid w:val="00E13DCC"/>
    <w:rsid w:val="00E25EBD"/>
    <w:rsid w:val="00E377B0"/>
    <w:rsid w:val="00E42AEB"/>
    <w:rsid w:val="00E47E2C"/>
    <w:rsid w:val="00E71D4C"/>
    <w:rsid w:val="00E72C5C"/>
    <w:rsid w:val="00E742A3"/>
    <w:rsid w:val="00E82352"/>
    <w:rsid w:val="00E870FB"/>
    <w:rsid w:val="00E94E86"/>
    <w:rsid w:val="00EA01B9"/>
    <w:rsid w:val="00EA3098"/>
    <w:rsid w:val="00EC49CB"/>
    <w:rsid w:val="00EC7BDE"/>
    <w:rsid w:val="00ED46D3"/>
    <w:rsid w:val="00ED62A8"/>
    <w:rsid w:val="00EE0F53"/>
    <w:rsid w:val="00EE17A1"/>
    <w:rsid w:val="00EE64A5"/>
    <w:rsid w:val="00EF29C7"/>
    <w:rsid w:val="00F066F3"/>
    <w:rsid w:val="00F11778"/>
    <w:rsid w:val="00F2003B"/>
    <w:rsid w:val="00F229F3"/>
    <w:rsid w:val="00F2440B"/>
    <w:rsid w:val="00F307C2"/>
    <w:rsid w:val="00F37B22"/>
    <w:rsid w:val="00F44EFE"/>
    <w:rsid w:val="00F53633"/>
    <w:rsid w:val="00F60104"/>
    <w:rsid w:val="00F6688F"/>
    <w:rsid w:val="00F702C9"/>
    <w:rsid w:val="00F755DC"/>
    <w:rsid w:val="00F85C1F"/>
    <w:rsid w:val="00F96913"/>
    <w:rsid w:val="00FA1B11"/>
    <w:rsid w:val="00FA3E38"/>
    <w:rsid w:val="00FB1E7F"/>
    <w:rsid w:val="00FB7FDA"/>
    <w:rsid w:val="00FC6270"/>
    <w:rsid w:val="00FC6F40"/>
    <w:rsid w:val="00FD290C"/>
    <w:rsid w:val="00FD3B43"/>
    <w:rsid w:val="00FD7FD6"/>
    <w:rsid w:val="00FE5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A2A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1B9"/>
    <w:rPr>
      <w:rFonts w:ascii="Times New Roman" w:eastAsia="Times New Roman" w:hAnsi="Times New Roman" w:cs="Times New Roman"/>
    </w:rPr>
  </w:style>
  <w:style w:type="paragraph" w:styleId="Heading1">
    <w:name w:val="heading 1"/>
    <w:basedOn w:val="Normal"/>
    <w:next w:val="Normal"/>
    <w:link w:val="Heading1Char"/>
    <w:qFormat/>
    <w:rsid w:val="005E76F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E76F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E76F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1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41B9"/>
    <w:rPr>
      <w:rFonts w:ascii="Lucida Grande" w:eastAsia="Times New Roman" w:hAnsi="Lucida Grande" w:cs="Lucida Grande"/>
      <w:sz w:val="18"/>
      <w:szCs w:val="18"/>
    </w:rPr>
  </w:style>
  <w:style w:type="paragraph" w:styleId="TOC1">
    <w:name w:val="toc 1"/>
    <w:basedOn w:val="Normal"/>
    <w:next w:val="Normal"/>
    <w:autoRedefine/>
    <w:uiPriority w:val="39"/>
    <w:rsid w:val="005E76FF"/>
  </w:style>
  <w:style w:type="paragraph" w:styleId="TOC3">
    <w:name w:val="toc 3"/>
    <w:basedOn w:val="Normal"/>
    <w:next w:val="Normal"/>
    <w:autoRedefine/>
    <w:uiPriority w:val="39"/>
    <w:rsid w:val="005E76FF"/>
    <w:pPr>
      <w:ind w:left="480"/>
    </w:pPr>
  </w:style>
  <w:style w:type="paragraph" w:styleId="TOC2">
    <w:name w:val="toc 2"/>
    <w:basedOn w:val="Normal"/>
    <w:next w:val="Normal"/>
    <w:autoRedefine/>
    <w:uiPriority w:val="39"/>
    <w:rsid w:val="005E76FF"/>
    <w:pPr>
      <w:ind w:left="240"/>
    </w:pPr>
  </w:style>
  <w:style w:type="character" w:customStyle="1" w:styleId="Heading1Char">
    <w:name w:val="Heading 1 Char"/>
    <w:basedOn w:val="DefaultParagraphFont"/>
    <w:link w:val="Heading1"/>
    <w:rsid w:val="005E76FF"/>
    <w:rPr>
      <w:rFonts w:ascii="Arial" w:eastAsia="Times New Roman" w:hAnsi="Arial" w:cs="Arial"/>
      <w:b/>
      <w:bCs/>
      <w:kern w:val="32"/>
      <w:sz w:val="32"/>
      <w:szCs w:val="32"/>
    </w:rPr>
  </w:style>
  <w:style w:type="character" w:customStyle="1" w:styleId="Heading2Char">
    <w:name w:val="Heading 2 Char"/>
    <w:basedOn w:val="DefaultParagraphFont"/>
    <w:link w:val="Heading2"/>
    <w:rsid w:val="005E76FF"/>
    <w:rPr>
      <w:rFonts w:ascii="Arial" w:eastAsia="Times New Roman" w:hAnsi="Arial" w:cs="Arial"/>
      <w:b/>
      <w:bCs/>
      <w:i/>
      <w:iCs/>
      <w:sz w:val="28"/>
      <w:szCs w:val="28"/>
    </w:rPr>
  </w:style>
  <w:style w:type="character" w:customStyle="1" w:styleId="Heading3Char">
    <w:name w:val="Heading 3 Char"/>
    <w:basedOn w:val="DefaultParagraphFont"/>
    <w:link w:val="Heading3"/>
    <w:rsid w:val="005E76FF"/>
    <w:rPr>
      <w:rFonts w:ascii="Arial" w:eastAsia="Times New Roman" w:hAnsi="Arial" w:cs="Arial"/>
      <w:b/>
      <w:bCs/>
      <w:sz w:val="26"/>
      <w:szCs w:val="26"/>
    </w:rPr>
  </w:style>
  <w:style w:type="paragraph" w:customStyle="1" w:styleId="PasTable1">
    <w:name w:val="PasTable1"/>
    <w:basedOn w:val="Normal"/>
    <w:rsid w:val="005E76FF"/>
    <w:rPr>
      <w:rFonts w:ascii="Arial Narrow" w:eastAsia="Arial Narrow" w:hAnsi="Arial Narrow" w:cs="Arial Narrow"/>
      <w:sz w:val="14"/>
    </w:rPr>
  </w:style>
  <w:style w:type="character" w:styleId="Emphasis">
    <w:name w:val="Emphasis"/>
    <w:uiPriority w:val="20"/>
    <w:qFormat/>
    <w:rsid w:val="005E76FF"/>
    <w:rPr>
      <w:i/>
      <w:iCs/>
    </w:rPr>
  </w:style>
  <w:style w:type="table" w:styleId="TableGrid">
    <w:name w:val="Table Grid"/>
    <w:basedOn w:val="TableNormal"/>
    <w:rsid w:val="005E76F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971"/>
    <w:pPr>
      <w:ind w:left="720"/>
      <w:contextualSpacing/>
    </w:pPr>
  </w:style>
  <w:style w:type="paragraph" w:styleId="Footer">
    <w:name w:val="footer"/>
    <w:basedOn w:val="Normal"/>
    <w:link w:val="FooterChar"/>
    <w:uiPriority w:val="99"/>
    <w:unhideWhenUsed/>
    <w:rsid w:val="006B7604"/>
    <w:pPr>
      <w:tabs>
        <w:tab w:val="center" w:pos="4320"/>
        <w:tab w:val="right" w:pos="8640"/>
      </w:tabs>
    </w:pPr>
  </w:style>
  <w:style w:type="character" w:customStyle="1" w:styleId="FooterChar">
    <w:name w:val="Footer Char"/>
    <w:basedOn w:val="DefaultParagraphFont"/>
    <w:link w:val="Footer"/>
    <w:uiPriority w:val="99"/>
    <w:rsid w:val="006B7604"/>
    <w:rPr>
      <w:rFonts w:ascii="Times New Roman" w:eastAsia="Times New Roman" w:hAnsi="Times New Roman" w:cs="Times New Roman"/>
    </w:rPr>
  </w:style>
  <w:style w:type="character" w:styleId="PageNumber">
    <w:name w:val="page number"/>
    <w:basedOn w:val="DefaultParagraphFont"/>
    <w:uiPriority w:val="99"/>
    <w:semiHidden/>
    <w:unhideWhenUsed/>
    <w:rsid w:val="006B7604"/>
  </w:style>
  <w:style w:type="character" w:styleId="Hyperlink">
    <w:name w:val="Hyperlink"/>
    <w:basedOn w:val="DefaultParagraphFont"/>
    <w:uiPriority w:val="99"/>
    <w:semiHidden/>
    <w:unhideWhenUsed/>
    <w:rsid w:val="003B75E6"/>
    <w:rPr>
      <w:strike w:val="0"/>
      <w:dstrike w:val="0"/>
      <w:color w:val="26AE90"/>
      <w:u w:val="none"/>
      <w:effect w:val="none"/>
    </w:rPr>
  </w:style>
  <w:style w:type="paragraph" w:styleId="Header">
    <w:name w:val="header"/>
    <w:basedOn w:val="Normal"/>
    <w:link w:val="HeaderChar"/>
    <w:uiPriority w:val="99"/>
    <w:unhideWhenUsed/>
    <w:rsid w:val="00CC70BE"/>
    <w:pPr>
      <w:tabs>
        <w:tab w:val="center" w:pos="4680"/>
        <w:tab w:val="right" w:pos="9360"/>
      </w:tabs>
    </w:pPr>
  </w:style>
  <w:style w:type="character" w:customStyle="1" w:styleId="HeaderChar">
    <w:name w:val="Header Char"/>
    <w:basedOn w:val="DefaultParagraphFont"/>
    <w:link w:val="Header"/>
    <w:uiPriority w:val="99"/>
    <w:rsid w:val="00CC70B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1B9"/>
    <w:rPr>
      <w:rFonts w:ascii="Times New Roman" w:eastAsia="Times New Roman" w:hAnsi="Times New Roman" w:cs="Times New Roman"/>
    </w:rPr>
  </w:style>
  <w:style w:type="paragraph" w:styleId="Heading1">
    <w:name w:val="heading 1"/>
    <w:basedOn w:val="Normal"/>
    <w:next w:val="Normal"/>
    <w:link w:val="Heading1Char"/>
    <w:qFormat/>
    <w:rsid w:val="005E76F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E76F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E76F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1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41B9"/>
    <w:rPr>
      <w:rFonts w:ascii="Lucida Grande" w:eastAsia="Times New Roman" w:hAnsi="Lucida Grande" w:cs="Lucida Grande"/>
      <w:sz w:val="18"/>
      <w:szCs w:val="18"/>
    </w:rPr>
  </w:style>
  <w:style w:type="paragraph" w:styleId="TOC1">
    <w:name w:val="toc 1"/>
    <w:basedOn w:val="Normal"/>
    <w:next w:val="Normal"/>
    <w:autoRedefine/>
    <w:uiPriority w:val="39"/>
    <w:rsid w:val="005E76FF"/>
  </w:style>
  <w:style w:type="paragraph" w:styleId="TOC3">
    <w:name w:val="toc 3"/>
    <w:basedOn w:val="Normal"/>
    <w:next w:val="Normal"/>
    <w:autoRedefine/>
    <w:uiPriority w:val="39"/>
    <w:rsid w:val="005E76FF"/>
    <w:pPr>
      <w:ind w:left="480"/>
    </w:pPr>
  </w:style>
  <w:style w:type="paragraph" w:styleId="TOC2">
    <w:name w:val="toc 2"/>
    <w:basedOn w:val="Normal"/>
    <w:next w:val="Normal"/>
    <w:autoRedefine/>
    <w:uiPriority w:val="39"/>
    <w:rsid w:val="005E76FF"/>
    <w:pPr>
      <w:ind w:left="240"/>
    </w:pPr>
  </w:style>
  <w:style w:type="character" w:customStyle="1" w:styleId="Heading1Char">
    <w:name w:val="Heading 1 Char"/>
    <w:basedOn w:val="DefaultParagraphFont"/>
    <w:link w:val="Heading1"/>
    <w:rsid w:val="005E76FF"/>
    <w:rPr>
      <w:rFonts w:ascii="Arial" w:eastAsia="Times New Roman" w:hAnsi="Arial" w:cs="Arial"/>
      <w:b/>
      <w:bCs/>
      <w:kern w:val="32"/>
      <w:sz w:val="32"/>
      <w:szCs w:val="32"/>
    </w:rPr>
  </w:style>
  <w:style w:type="character" w:customStyle="1" w:styleId="Heading2Char">
    <w:name w:val="Heading 2 Char"/>
    <w:basedOn w:val="DefaultParagraphFont"/>
    <w:link w:val="Heading2"/>
    <w:rsid w:val="005E76FF"/>
    <w:rPr>
      <w:rFonts w:ascii="Arial" w:eastAsia="Times New Roman" w:hAnsi="Arial" w:cs="Arial"/>
      <w:b/>
      <w:bCs/>
      <w:i/>
      <w:iCs/>
      <w:sz w:val="28"/>
      <w:szCs w:val="28"/>
    </w:rPr>
  </w:style>
  <w:style w:type="character" w:customStyle="1" w:styleId="Heading3Char">
    <w:name w:val="Heading 3 Char"/>
    <w:basedOn w:val="DefaultParagraphFont"/>
    <w:link w:val="Heading3"/>
    <w:rsid w:val="005E76FF"/>
    <w:rPr>
      <w:rFonts w:ascii="Arial" w:eastAsia="Times New Roman" w:hAnsi="Arial" w:cs="Arial"/>
      <w:b/>
      <w:bCs/>
      <w:sz w:val="26"/>
      <w:szCs w:val="26"/>
    </w:rPr>
  </w:style>
  <w:style w:type="paragraph" w:customStyle="1" w:styleId="PasTable1">
    <w:name w:val="PasTable1"/>
    <w:basedOn w:val="Normal"/>
    <w:rsid w:val="005E76FF"/>
    <w:rPr>
      <w:rFonts w:ascii="Arial Narrow" w:eastAsia="Arial Narrow" w:hAnsi="Arial Narrow" w:cs="Arial Narrow"/>
      <w:sz w:val="14"/>
    </w:rPr>
  </w:style>
  <w:style w:type="character" w:styleId="Emphasis">
    <w:name w:val="Emphasis"/>
    <w:uiPriority w:val="20"/>
    <w:qFormat/>
    <w:rsid w:val="005E76FF"/>
    <w:rPr>
      <w:i/>
      <w:iCs/>
    </w:rPr>
  </w:style>
  <w:style w:type="table" w:styleId="TableGrid">
    <w:name w:val="Table Grid"/>
    <w:basedOn w:val="TableNormal"/>
    <w:rsid w:val="005E76F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971"/>
    <w:pPr>
      <w:ind w:left="720"/>
      <w:contextualSpacing/>
    </w:pPr>
  </w:style>
  <w:style w:type="paragraph" w:styleId="Footer">
    <w:name w:val="footer"/>
    <w:basedOn w:val="Normal"/>
    <w:link w:val="FooterChar"/>
    <w:uiPriority w:val="99"/>
    <w:unhideWhenUsed/>
    <w:rsid w:val="006B7604"/>
    <w:pPr>
      <w:tabs>
        <w:tab w:val="center" w:pos="4320"/>
        <w:tab w:val="right" w:pos="8640"/>
      </w:tabs>
    </w:pPr>
  </w:style>
  <w:style w:type="character" w:customStyle="1" w:styleId="FooterChar">
    <w:name w:val="Footer Char"/>
    <w:basedOn w:val="DefaultParagraphFont"/>
    <w:link w:val="Footer"/>
    <w:uiPriority w:val="99"/>
    <w:rsid w:val="006B7604"/>
    <w:rPr>
      <w:rFonts w:ascii="Times New Roman" w:eastAsia="Times New Roman" w:hAnsi="Times New Roman" w:cs="Times New Roman"/>
    </w:rPr>
  </w:style>
  <w:style w:type="character" w:styleId="PageNumber">
    <w:name w:val="page number"/>
    <w:basedOn w:val="DefaultParagraphFont"/>
    <w:uiPriority w:val="99"/>
    <w:semiHidden/>
    <w:unhideWhenUsed/>
    <w:rsid w:val="006B7604"/>
  </w:style>
  <w:style w:type="character" w:styleId="Hyperlink">
    <w:name w:val="Hyperlink"/>
    <w:basedOn w:val="DefaultParagraphFont"/>
    <w:uiPriority w:val="99"/>
    <w:semiHidden/>
    <w:unhideWhenUsed/>
    <w:rsid w:val="003B75E6"/>
    <w:rPr>
      <w:strike w:val="0"/>
      <w:dstrike w:val="0"/>
      <w:color w:val="26AE90"/>
      <w:u w:val="none"/>
      <w:effect w:val="none"/>
    </w:rPr>
  </w:style>
  <w:style w:type="paragraph" w:styleId="Header">
    <w:name w:val="header"/>
    <w:basedOn w:val="Normal"/>
    <w:link w:val="HeaderChar"/>
    <w:uiPriority w:val="99"/>
    <w:unhideWhenUsed/>
    <w:rsid w:val="00CC70BE"/>
    <w:pPr>
      <w:tabs>
        <w:tab w:val="center" w:pos="4680"/>
        <w:tab w:val="right" w:pos="9360"/>
      </w:tabs>
    </w:pPr>
  </w:style>
  <w:style w:type="character" w:customStyle="1" w:styleId="HeaderChar">
    <w:name w:val="Header Char"/>
    <w:basedOn w:val="DefaultParagraphFont"/>
    <w:link w:val="Header"/>
    <w:uiPriority w:val="99"/>
    <w:rsid w:val="00CC70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94361">
      <w:bodyDiv w:val="1"/>
      <w:marLeft w:val="0"/>
      <w:marRight w:val="0"/>
      <w:marTop w:val="0"/>
      <w:marBottom w:val="0"/>
      <w:divBdr>
        <w:top w:val="none" w:sz="0" w:space="0" w:color="auto"/>
        <w:left w:val="none" w:sz="0" w:space="0" w:color="auto"/>
        <w:bottom w:val="none" w:sz="0" w:space="0" w:color="auto"/>
        <w:right w:val="none" w:sz="0" w:space="0" w:color="auto"/>
      </w:divBdr>
      <w:divsChild>
        <w:div w:id="1396974365">
          <w:marLeft w:val="0"/>
          <w:marRight w:val="0"/>
          <w:marTop w:val="0"/>
          <w:marBottom w:val="0"/>
          <w:divBdr>
            <w:top w:val="none" w:sz="0" w:space="0" w:color="auto"/>
            <w:left w:val="none" w:sz="0" w:space="0" w:color="auto"/>
            <w:bottom w:val="none" w:sz="0" w:space="0" w:color="auto"/>
            <w:right w:val="none" w:sz="0" w:space="0" w:color="auto"/>
          </w:divBdr>
          <w:divsChild>
            <w:div w:id="820078915">
              <w:marLeft w:val="0"/>
              <w:marRight w:val="0"/>
              <w:marTop w:val="0"/>
              <w:marBottom w:val="0"/>
              <w:divBdr>
                <w:top w:val="none" w:sz="0" w:space="0" w:color="auto"/>
                <w:left w:val="none" w:sz="0" w:space="0" w:color="auto"/>
                <w:bottom w:val="none" w:sz="0" w:space="0" w:color="auto"/>
                <w:right w:val="none" w:sz="0" w:space="0" w:color="auto"/>
              </w:divBdr>
              <w:divsChild>
                <w:div w:id="142553563">
                  <w:marLeft w:val="0"/>
                  <w:marRight w:val="0"/>
                  <w:marTop w:val="0"/>
                  <w:marBottom w:val="0"/>
                  <w:divBdr>
                    <w:top w:val="none" w:sz="0" w:space="0" w:color="auto"/>
                    <w:left w:val="none" w:sz="0" w:space="0" w:color="auto"/>
                    <w:bottom w:val="none" w:sz="0" w:space="0" w:color="auto"/>
                    <w:right w:val="none" w:sz="0" w:space="0" w:color="auto"/>
                  </w:divBdr>
                  <w:divsChild>
                    <w:div w:id="139660980">
                      <w:marLeft w:val="0"/>
                      <w:marRight w:val="0"/>
                      <w:marTop w:val="0"/>
                      <w:marBottom w:val="0"/>
                      <w:divBdr>
                        <w:top w:val="none" w:sz="0" w:space="0" w:color="auto"/>
                        <w:left w:val="none" w:sz="0" w:space="0" w:color="auto"/>
                        <w:bottom w:val="none" w:sz="0" w:space="0" w:color="auto"/>
                        <w:right w:val="none" w:sz="0" w:space="0" w:color="auto"/>
                      </w:divBdr>
                      <w:divsChild>
                        <w:div w:id="1984310252">
                          <w:marLeft w:val="0"/>
                          <w:marRight w:val="0"/>
                          <w:marTop w:val="0"/>
                          <w:marBottom w:val="0"/>
                          <w:divBdr>
                            <w:top w:val="none" w:sz="0" w:space="0" w:color="auto"/>
                            <w:left w:val="none" w:sz="0" w:space="0" w:color="auto"/>
                            <w:bottom w:val="none" w:sz="0" w:space="0" w:color="auto"/>
                            <w:right w:val="none" w:sz="0" w:space="0" w:color="auto"/>
                          </w:divBdr>
                          <w:divsChild>
                            <w:div w:id="1889761605">
                              <w:marLeft w:val="0"/>
                              <w:marRight w:val="0"/>
                              <w:marTop w:val="0"/>
                              <w:marBottom w:val="0"/>
                              <w:divBdr>
                                <w:top w:val="none" w:sz="0" w:space="0" w:color="auto"/>
                                <w:left w:val="none" w:sz="0" w:space="0" w:color="auto"/>
                                <w:bottom w:val="none" w:sz="0" w:space="0" w:color="auto"/>
                                <w:right w:val="none" w:sz="0" w:space="0" w:color="auto"/>
                              </w:divBdr>
                              <w:divsChild>
                                <w:div w:id="65348807">
                                  <w:marLeft w:val="0"/>
                                  <w:marRight w:val="0"/>
                                  <w:marTop w:val="0"/>
                                  <w:marBottom w:val="0"/>
                                  <w:divBdr>
                                    <w:top w:val="none" w:sz="0" w:space="0" w:color="auto"/>
                                    <w:left w:val="none" w:sz="0" w:space="0" w:color="auto"/>
                                    <w:bottom w:val="none" w:sz="0" w:space="0" w:color="auto"/>
                                    <w:right w:val="none" w:sz="0" w:space="0" w:color="auto"/>
                                  </w:divBdr>
                                  <w:divsChild>
                                    <w:div w:id="548415431">
                                      <w:marLeft w:val="0"/>
                                      <w:marRight w:val="0"/>
                                      <w:marTop w:val="0"/>
                                      <w:marBottom w:val="0"/>
                                      <w:divBdr>
                                        <w:top w:val="none" w:sz="0" w:space="0" w:color="auto"/>
                                        <w:left w:val="none" w:sz="0" w:space="0" w:color="auto"/>
                                        <w:bottom w:val="none" w:sz="0" w:space="0" w:color="auto"/>
                                        <w:right w:val="none" w:sz="0" w:space="0" w:color="auto"/>
                                      </w:divBdr>
                                      <w:divsChild>
                                        <w:div w:id="1628314967">
                                          <w:marLeft w:val="0"/>
                                          <w:marRight w:val="0"/>
                                          <w:marTop w:val="0"/>
                                          <w:marBottom w:val="0"/>
                                          <w:divBdr>
                                            <w:top w:val="none" w:sz="0" w:space="0" w:color="auto"/>
                                            <w:left w:val="none" w:sz="0" w:space="0" w:color="auto"/>
                                            <w:bottom w:val="none" w:sz="0" w:space="0" w:color="auto"/>
                                            <w:right w:val="none" w:sz="0" w:space="0" w:color="auto"/>
                                          </w:divBdr>
                                          <w:divsChild>
                                            <w:div w:id="1152483289">
                                              <w:marLeft w:val="0"/>
                                              <w:marRight w:val="0"/>
                                              <w:marTop w:val="0"/>
                                              <w:marBottom w:val="0"/>
                                              <w:divBdr>
                                                <w:top w:val="single" w:sz="12" w:space="2" w:color="FFFFCC"/>
                                                <w:left w:val="single" w:sz="12" w:space="2" w:color="FFFFCC"/>
                                                <w:bottom w:val="single" w:sz="12" w:space="2" w:color="FFFFCC"/>
                                                <w:right w:val="single" w:sz="12" w:space="0" w:color="FFFFCC"/>
                                              </w:divBdr>
                                              <w:divsChild>
                                                <w:div w:id="1751610248">
                                                  <w:marLeft w:val="0"/>
                                                  <w:marRight w:val="0"/>
                                                  <w:marTop w:val="0"/>
                                                  <w:marBottom w:val="0"/>
                                                  <w:divBdr>
                                                    <w:top w:val="none" w:sz="0" w:space="0" w:color="auto"/>
                                                    <w:left w:val="none" w:sz="0" w:space="0" w:color="auto"/>
                                                    <w:bottom w:val="none" w:sz="0" w:space="0" w:color="auto"/>
                                                    <w:right w:val="none" w:sz="0" w:space="0" w:color="auto"/>
                                                  </w:divBdr>
                                                  <w:divsChild>
                                                    <w:div w:id="573586719">
                                                      <w:marLeft w:val="0"/>
                                                      <w:marRight w:val="0"/>
                                                      <w:marTop w:val="0"/>
                                                      <w:marBottom w:val="0"/>
                                                      <w:divBdr>
                                                        <w:top w:val="none" w:sz="0" w:space="0" w:color="auto"/>
                                                        <w:left w:val="none" w:sz="0" w:space="0" w:color="auto"/>
                                                        <w:bottom w:val="none" w:sz="0" w:space="0" w:color="auto"/>
                                                        <w:right w:val="none" w:sz="0" w:space="0" w:color="auto"/>
                                                      </w:divBdr>
                                                      <w:divsChild>
                                                        <w:div w:id="2075276356">
                                                          <w:marLeft w:val="0"/>
                                                          <w:marRight w:val="0"/>
                                                          <w:marTop w:val="0"/>
                                                          <w:marBottom w:val="0"/>
                                                          <w:divBdr>
                                                            <w:top w:val="none" w:sz="0" w:space="0" w:color="auto"/>
                                                            <w:left w:val="none" w:sz="0" w:space="0" w:color="auto"/>
                                                            <w:bottom w:val="none" w:sz="0" w:space="0" w:color="auto"/>
                                                            <w:right w:val="none" w:sz="0" w:space="0" w:color="auto"/>
                                                          </w:divBdr>
                                                          <w:divsChild>
                                                            <w:div w:id="2142843784">
                                                              <w:marLeft w:val="0"/>
                                                              <w:marRight w:val="0"/>
                                                              <w:marTop w:val="0"/>
                                                              <w:marBottom w:val="0"/>
                                                              <w:divBdr>
                                                                <w:top w:val="none" w:sz="0" w:space="0" w:color="auto"/>
                                                                <w:left w:val="none" w:sz="0" w:space="0" w:color="auto"/>
                                                                <w:bottom w:val="none" w:sz="0" w:space="0" w:color="auto"/>
                                                                <w:right w:val="none" w:sz="0" w:space="0" w:color="auto"/>
                                                              </w:divBdr>
                                                              <w:divsChild>
                                                                <w:div w:id="1715697509">
                                                                  <w:marLeft w:val="0"/>
                                                                  <w:marRight w:val="0"/>
                                                                  <w:marTop w:val="0"/>
                                                                  <w:marBottom w:val="0"/>
                                                                  <w:divBdr>
                                                                    <w:top w:val="none" w:sz="0" w:space="0" w:color="auto"/>
                                                                    <w:left w:val="none" w:sz="0" w:space="0" w:color="auto"/>
                                                                    <w:bottom w:val="none" w:sz="0" w:space="0" w:color="auto"/>
                                                                    <w:right w:val="none" w:sz="0" w:space="0" w:color="auto"/>
                                                                  </w:divBdr>
                                                                  <w:divsChild>
                                                                    <w:div w:id="368141206">
                                                                      <w:marLeft w:val="0"/>
                                                                      <w:marRight w:val="0"/>
                                                                      <w:marTop w:val="0"/>
                                                                      <w:marBottom w:val="0"/>
                                                                      <w:divBdr>
                                                                        <w:top w:val="none" w:sz="0" w:space="0" w:color="auto"/>
                                                                        <w:left w:val="none" w:sz="0" w:space="0" w:color="auto"/>
                                                                        <w:bottom w:val="none" w:sz="0" w:space="0" w:color="auto"/>
                                                                        <w:right w:val="none" w:sz="0" w:space="0" w:color="auto"/>
                                                                      </w:divBdr>
                                                                      <w:divsChild>
                                                                        <w:div w:id="851533998">
                                                                          <w:marLeft w:val="0"/>
                                                                          <w:marRight w:val="0"/>
                                                                          <w:marTop w:val="0"/>
                                                                          <w:marBottom w:val="0"/>
                                                                          <w:divBdr>
                                                                            <w:top w:val="none" w:sz="0" w:space="0" w:color="auto"/>
                                                                            <w:left w:val="none" w:sz="0" w:space="0" w:color="auto"/>
                                                                            <w:bottom w:val="none" w:sz="0" w:space="0" w:color="auto"/>
                                                                            <w:right w:val="none" w:sz="0" w:space="0" w:color="auto"/>
                                                                          </w:divBdr>
                                                                          <w:divsChild>
                                                                            <w:div w:id="527522613">
                                                                              <w:marLeft w:val="0"/>
                                                                              <w:marRight w:val="0"/>
                                                                              <w:marTop w:val="0"/>
                                                                              <w:marBottom w:val="0"/>
                                                                              <w:divBdr>
                                                                                <w:top w:val="none" w:sz="0" w:space="0" w:color="auto"/>
                                                                                <w:left w:val="none" w:sz="0" w:space="0" w:color="auto"/>
                                                                                <w:bottom w:val="none" w:sz="0" w:space="0" w:color="auto"/>
                                                                                <w:right w:val="none" w:sz="0" w:space="0" w:color="auto"/>
                                                                              </w:divBdr>
                                                                              <w:divsChild>
                                                                                <w:div w:id="1432386136">
                                                                                  <w:marLeft w:val="0"/>
                                                                                  <w:marRight w:val="0"/>
                                                                                  <w:marTop w:val="0"/>
                                                                                  <w:marBottom w:val="0"/>
                                                                                  <w:divBdr>
                                                                                    <w:top w:val="none" w:sz="0" w:space="0" w:color="auto"/>
                                                                                    <w:left w:val="none" w:sz="0" w:space="0" w:color="auto"/>
                                                                                    <w:bottom w:val="none" w:sz="0" w:space="0" w:color="auto"/>
                                                                                    <w:right w:val="none" w:sz="0" w:space="0" w:color="auto"/>
                                                                                  </w:divBdr>
                                                                                  <w:divsChild>
                                                                                    <w:div w:id="2070884401">
                                                                                      <w:marLeft w:val="0"/>
                                                                                      <w:marRight w:val="0"/>
                                                                                      <w:marTop w:val="0"/>
                                                                                      <w:marBottom w:val="0"/>
                                                                                      <w:divBdr>
                                                                                        <w:top w:val="none" w:sz="0" w:space="0" w:color="auto"/>
                                                                                        <w:left w:val="none" w:sz="0" w:space="0" w:color="auto"/>
                                                                                        <w:bottom w:val="none" w:sz="0" w:space="0" w:color="auto"/>
                                                                                        <w:right w:val="none" w:sz="0" w:space="0" w:color="auto"/>
                                                                                      </w:divBdr>
                                                                                      <w:divsChild>
                                                                                        <w:div w:id="170143380">
                                                                                          <w:marLeft w:val="0"/>
                                                                                          <w:marRight w:val="120"/>
                                                                                          <w:marTop w:val="0"/>
                                                                                          <w:marBottom w:val="150"/>
                                                                                          <w:divBdr>
                                                                                            <w:top w:val="single" w:sz="2" w:space="0" w:color="EFEFEF"/>
                                                                                            <w:left w:val="single" w:sz="6" w:space="0" w:color="EFEFEF"/>
                                                                                            <w:bottom w:val="single" w:sz="6" w:space="0" w:color="E2E2E2"/>
                                                                                            <w:right w:val="single" w:sz="6" w:space="0" w:color="EFEFEF"/>
                                                                                          </w:divBdr>
                                                                                          <w:divsChild>
                                                                                            <w:div w:id="1351182367">
                                                                                              <w:marLeft w:val="0"/>
                                                                                              <w:marRight w:val="0"/>
                                                                                              <w:marTop w:val="0"/>
                                                                                              <w:marBottom w:val="0"/>
                                                                                              <w:divBdr>
                                                                                                <w:top w:val="none" w:sz="0" w:space="0" w:color="auto"/>
                                                                                                <w:left w:val="none" w:sz="0" w:space="0" w:color="auto"/>
                                                                                                <w:bottom w:val="none" w:sz="0" w:space="0" w:color="auto"/>
                                                                                                <w:right w:val="none" w:sz="0" w:space="0" w:color="auto"/>
                                                                                              </w:divBdr>
                                                                                              <w:divsChild>
                                                                                                <w:div w:id="1771701447">
                                                                                                  <w:marLeft w:val="0"/>
                                                                                                  <w:marRight w:val="0"/>
                                                                                                  <w:marTop w:val="0"/>
                                                                                                  <w:marBottom w:val="0"/>
                                                                                                  <w:divBdr>
                                                                                                    <w:top w:val="none" w:sz="0" w:space="0" w:color="auto"/>
                                                                                                    <w:left w:val="none" w:sz="0" w:space="0" w:color="auto"/>
                                                                                                    <w:bottom w:val="none" w:sz="0" w:space="0" w:color="auto"/>
                                                                                                    <w:right w:val="none" w:sz="0" w:space="0" w:color="auto"/>
                                                                                                  </w:divBdr>
                                                                                                  <w:divsChild>
                                                                                                    <w:div w:id="651907537">
                                                                                                      <w:marLeft w:val="0"/>
                                                                                                      <w:marRight w:val="0"/>
                                                                                                      <w:marTop w:val="0"/>
                                                                                                      <w:marBottom w:val="0"/>
                                                                                                      <w:divBdr>
                                                                                                        <w:top w:val="none" w:sz="0" w:space="0" w:color="auto"/>
                                                                                                        <w:left w:val="none" w:sz="0" w:space="0" w:color="auto"/>
                                                                                                        <w:bottom w:val="none" w:sz="0" w:space="0" w:color="auto"/>
                                                                                                        <w:right w:val="none" w:sz="0" w:space="0" w:color="auto"/>
                                                                                                      </w:divBdr>
                                                                                                      <w:divsChild>
                                                                                                        <w:div w:id="847017416">
                                                                                                          <w:marLeft w:val="0"/>
                                                                                                          <w:marRight w:val="0"/>
                                                                                                          <w:marTop w:val="0"/>
                                                                                                          <w:marBottom w:val="0"/>
                                                                                                          <w:divBdr>
                                                                                                            <w:top w:val="none" w:sz="0" w:space="0" w:color="auto"/>
                                                                                                            <w:left w:val="none" w:sz="0" w:space="0" w:color="auto"/>
                                                                                                            <w:bottom w:val="none" w:sz="0" w:space="0" w:color="auto"/>
                                                                                                            <w:right w:val="none" w:sz="0" w:space="0" w:color="auto"/>
                                                                                                          </w:divBdr>
                                                                                                          <w:divsChild>
                                                                                                            <w:div w:id="20786010">
                                                                                                              <w:marLeft w:val="0"/>
                                                                                                              <w:marRight w:val="0"/>
                                                                                                              <w:marTop w:val="0"/>
                                                                                                              <w:marBottom w:val="0"/>
                                                                                                              <w:divBdr>
                                                                                                                <w:top w:val="single" w:sz="2" w:space="4" w:color="D8D8D8"/>
                                                                                                                <w:left w:val="single" w:sz="2" w:space="0" w:color="D8D8D8"/>
                                                                                                                <w:bottom w:val="single" w:sz="2" w:space="4" w:color="D8D8D8"/>
                                                                                                                <w:right w:val="single" w:sz="2" w:space="0" w:color="D8D8D8"/>
                                                                                                              </w:divBdr>
                                                                                                              <w:divsChild>
                                                                                                                <w:div w:id="411780167">
                                                                                                                  <w:marLeft w:val="225"/>
                                                                                                                  <w:marRight w:val="225"/>
                                                                                                                  <w:marTop w:val="75"/>
                                                                                                                  <w:marBottom w:val="75"/>
                                                                                                                  <w:divBdr>
                                                                                                                    <w:top w:val="none" w:sz="0" w:space="0" w:color="auto"/>
                                                                                                                    <w:left w:val="none" w:sz="0" w:space="0" w:color="auto"/>
                                                                                                                    <w:bottom w:val="none" w:sz="0" w:space="0" w:color="auto"/>
                                                                                                                    <w:right w:val="none" w:sz="0" w:space="0" w:color="auto"/>
                                                                                                                  </w:divBdr>
                                                                                                                  <w:divsChild>
                                                                                                                    <w:div w:id="1460227638">
                                                                                                                      <w:marLeft w:val="0"/>
                                                                                                                      <w:marRight w:val="0"/>
                                                                                                                      <w:marTop w:val="0"/>
                                                                                                                      <w:marBottom w:val="0"/>
                                                                                                                      <w:divBdr>
                                                                                                                        <w:top w:val="single" w:sz="6" w:space="0" w:color="auto"/>
                                                                                                                        <w:left w:val="single" w:sz="6" w:space="0" w:color="auto"/>
                                                                                                                        <w:bottom w:val="single" w:sz="6" w:space="0" w:color="auto"/>
                                                                                                                        <w:right w:val="single" w:sz="6" w:space="0" w:color="auto"/>
                                                                                                                      </w:divBdr>
                                                                                                                      <w:divsChild>
                                                                                                                        <w:div w:id="161168590">
                                                                                                                          <w:marLeft w:val="0"/>
                                                                                                                          <w:marRight w:val="0"/>
                                                                                                                          <w:marTop w:val="0"/>
                                                                                                                          <w:marBottom w:val="0"/>
                                                                                                                          <w:divBdr>
                                                                                                                            <w:top w:val="none" w:sz="0" w:space="0" w:color="auto"/>
                                                                                                                            <w:left w:val="none" w:sz="0" w:space="0" w:color="auto"/>
                                                                                                                            <w:bottom w:val="none" w:sz="0" w:space="0" w:color="auto"/>
                                                                                                                            <w:right w:val="none" w:sz="0" w:space="0" w:color="auto"/>
                                                                                                                          </w:divBdr>
                                                                                                                          <w:divsChild>
                                                                                                                            <w:div w:id="2096054734">
                                                                                                                              <w:marLeft w:val="0"/>
                                                                                                                              <w:marRight w:val="0"/>
                                                                                                                              <w:marTop w:val="0"/>
                                                                                                                              <w:marBottom w:val="0"/>
                                                                                                                              <w:divBdr>
                                                                                                                                <w:top w:val="none" w:sz="0" w:space="0" w:color="auto"/>
                                                                                                                                <w:left w:val="none" w:sz="0" w:space="0" w:color="auto"/>
                                                                                                                                <w:bottom w:val="none" w:sz="0" w:space="0" w:color="auto"/>
                                                                                                                                <w:right w:val="none" w:sz="0" w:space="0" w:color="auto"/>
                                                                                                                              </w:divBdr>
                                                                                                                              <w:divsChild>
                                                                                                                                <w:div w:id="384959717">
                                                                                                                                  <w:marLeft w:val="360"/>
                                                                                                                                  <w:marRight w:val="0"/>
                                                                                                                                  <w:marTop w:val="0"/>
                                                                                                                                  <w:marBottom w:val="0"/>
                                                                                                                                  <w:divBdr>
                                                                                                                                    <w:top w:val="none" w:sz="0" w:space="0" w:color="auto"/>
                                                                                                                                    <w:left w:val="none" w:sz="0" w:space="0" w:color="auto"/>
                                                                                                                                    <w:bottom w:val="none" w:sz="0" w:space="0" w:color="auto"/>
                                                                                                                                    <w:right w:val="none" w:sz="0" w:space="0" w:color="auto"/>
                                                                                                                                  </w:divBdr>
                                                                                                                                </w:div>
                                                                                                                                <w:div w:id="1057168300">
                                                                                                                                  <w:marLeft w:val="360"/>
                                                                                                                                  <w:marRight w:val="0"/>
                                                                                                                                  <w:marTop w:val="0"/>
                                                                                                                                  <w:marBottom w:val="0"/>
                                                                                                                                  <w:divBdr>
                                                                                                                                    <w:top w:val="none" w:sz="0" w:space="0" w:color="auto"/>
                                                                                                                                    <w:left w:val="none" w:sz="0" w:space="0" w:color="auto"/>
                                                                                                                                    <w:bottom w:val="none" w:sz="0" w:space="0" w:color="auto"/>
                                                                                                                                    <w:right w:val="none" w:sz="0" w:space="0" w:color="auto"/>
                                                                                                                                  </w:divBdr>
                                                                                                                                </w:div>
                                                                                                                                <w:div w:id="808787330">
                                                                                                                                  <w:marLeft w:val="360"/>
                                                                                                                                  <w:marRight w:val="0"/>
                                                                                                                                  <w:marTop w:val="0"/>
                                                                                                                                  <w:marBottom w:val="0"/>
                                                                                                                                  <w:divBdr>
                                                                                                                                    <w:top w:val="none" w:sz="0" w:space="0" w:color="auto"/>
                                                                                                                                    <w:left w:val="none" w:sz="0" w:space="0" w:color="auto"/>
                                                                                                                                    <w:bottom w:val="none" w:sz="0" w:space="0" w:color="auto"/>
                                                                                                                                    <w:right w:val="none" w:sz="0" w:space="0" w:color="auto"/>
                                                                                                                                  </w:divBdr>
                                                                                                                                </w:div>
                                                                                                                                <w:div w:id="590746596">
                                                                                                                                  <w:marLeft w:val="360"/>
                                                                                                                                  <w:marRight w:val="0"/>
                                                                                                                                  <w:marTop w:val="0"/>
                                                                                                                                  <w:marBottom w:val="0"/>
                                                                                                                                  <w:divBdr>
                                                                                                                                    <w:top w:val="none" w:sz="0" w:space="0" w:color="auto"/>
                                                                                                                                    <w:left w:val="none" w:sz="0" w:space="0" w:color="auto"/>
                                                                                                                                    <w:bottom w:val="none" w:sz="0" w:space="0" w:color="auto"/>
                                                                                                                                    <w:right w:val="none" w:sz="0" w:space="0" w:color="auto"/>
                                                                                                                                  </w:divBdr>
                                                                                                                                </w:div>
                                                                                                                                <w:div w:id="3577798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508811">
      <w:bodyDiv w:val="1"/>
      <w:marLeft w:val="0"/>
      <w:marRight w:val="0"/>
      <w:marTop w:val="0"/>
      <w:marBottom w:val="0"/>
      <w:divBdr>
        <w:top w:val="none" w:sz="0" w:space="0" w:color="auto"/>
        <w:left w:val="none" w:sz="0" w:space="0" w:color="auto"/>
        <w:bottom w:val="none" w:sz="0" w:space="0" w:color="auto"/>
        <w:right w:val="none" w:sz="0" w:space="0" w:color="auto"/>
      </w:divBdr>
    </w:div>
    <w:div w:id="1281717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7D859-711B-4C6C-BFF0-6574701D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EquiNorth</Company>
  <LinksUpToDate>false</LinksUpToDate>
  <CharactersWithSpaces>13264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Smith</dc:creator>
  <cp:lastModifiedBy>Allen</cp:lastModifiedBy>
  <cp:revision>13</cp:revision>
  <cp:lastPrinted>2015-09-13T16:11:00Z</cp:lastPrinted>
  <dcterms:created xsi:type="dcterms:W3CDTF">2017-02-04T12:44:00Z</dcterms:created>
  <dcterms:modified xsi:type="dcterms:W3CDTF">2017-03-21T18:36:00Z</dcterms:modified>
</cp:coreProperties>
</file>