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DE5AC" w14:textId="77777777" w:rsidR="00980295" w:rsidRDefault="00980295" w:rsidP="00980295">
      <w:bookmarkStart w:id="0" w:name="_GoBack"/>
      <w:bookmarkEnd w:id="0"/>
      <w:r w:rsidRPr="009E6FD4">
        <w:rPr>
          <w:noProof/>
          <w:lang w:eastAsia="en-US"/>
        </w:rPr>
        <w:drawing>
          <wp:inline distT="0" distB="0" distL="0" distR="0" wp14:anchorId="7F4706A1" wp14:editId="62D65B6D">
            <wp:extent cx="1778000" cy="1656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0" cy="1656080"/>
                    </a:xfrm>
                    <a:prstGeom prst="rect">
                      <a:avLst/>
                    </a:prstGeom>
                    <a:noFill/>
                    <a:ln>
                      <a:noFill/>
                    </a:ln>
                  </pic:spPr>
                </pic:pic>
              </a:graphicData>
            </a:graphic>
          </wp:inline>
        </w:drawing>
      </w:r>
    </w:p>
    <w:p w14:paraId="4280BBAB" w14:textId="77777777" w:rsidR="00980295" w:rsidRDefault="00980295" w:rsidP="00980295"/>
    <w:p w14:paraId="5FAC7433" w14:textId="77777777" w:rsidR="00980295" w:rsidRDefault="00980295" w:rsidP="00980295"/>
    <w:p w14:paraId="75F2A3A3" w14:textId="77777777" w:rsidR="00980295" w:rsidRDefault="00980295" w:rsidP="00980295"/>
    <w:p w14:paraId="787C9F9E" w14:textId="77777777" w:rsidR="00980295" w:rsidRDefault="00980295" w:rsidP="00980295"/>
    <w:p w14:paraId="600476E5" w14:textId="56D13A32" w:rsidR="00980295" w:rsidRDefault="001467B6" w:rsidP="00980295">
      <w:pPr>
        <w:jc w:val="right"/>
        <w:rPr>
          <w:sz w:val="56"/>
          <w:szCs w:val="56"/>
        </w:rPr>
      </w:pPr>
      <w:r>
        <w:rPr>
          <w:sz w:val="56"/>
          <w:szCs w:val="56"/>
        </w:rPr>
        <w:t>2016 Strategic Plan, Rev. 4 - Final</w:t>
      </w:r>
    </w:p>
    <w:p w14:paraId="26520AD5" w14:textId="5E433DEA" w:rsidR="00980295" w:rsidRPr="009E6FD4" w:rsidRDefault="001467B6" w:rsidP="00980295">
      <w:pPr>
        <w:jc w:val="right"/>
        <w:rPr>
          <w:sz w:val="40"/>
          <w:szCs w:val="40"/>
        </w:rPr>
      </w:pPr>
      <w:r>
        <w:rPr>
          <w:sz w:val="40"/>
          <w:szCs w:val="40"/>
        </w:rPr>
        <w:t>October 23</w:t>
      </w:r>
      <w:r w:rsidR="00980295">
        <w:rPr>
          <w:sz w:val="40"/>
          <w:szCs w:val="40"/>
        </w:rPr>
        <w:t>, 2016</w:t>
      </w:r>
    </w:p>
    <w:p w14:paraId="3476467A" w14:textId="77777777" w:rsidR="00980295" w:rsidRDefault="00980295" w:rsidP="00980295">
      <w:pPr>
        <w:rPr>
          <w:sz w:val="28"/>
          <w:szCs w:val="28"/>
        </w:rPr>
      </w:pPr>
    </w:p>
    <w:p w14:paraId="387A7988" w14:textId="77777777" w:rsidR="00980295" w:rsidRDefault="00980295" w:rsidP="00980295">
      <w:pPr>
        <w:rPr>
          <w:sz w:val="28"/>
          <w:szCs w:val="28"/>
        </w:rPr>
      </w:pPr>
    </w:p>
    <w:p w14:paraId="4D952D9F" w14:textId="77777777" w:rsidR="00980295" w:rsidRDefault="00980295" w:rsidP="00980295">
      <w:pPr>
        <w:rPr>
          <w:sz w:val="28"/>
          <w:szCs w:val="28"/>
        </w:rPr>
      </w:pPr>
      <w:r>
        <w:rPr>
          <w:sz w:val="28"/>
          <w:szCs w:val="28"/>
        </w:rPr>
        <w:t>Prepared by: Ann Costello, Matt Costello, Stacey Ahner, Mauri Demerjian, Marie-Paule de Valdivia, MBA, LCSW, Karyn Hall, Ph.D., Perry Hoffman, Ph.D., Cheryl Kempinsky, Ph.D., Beth McCrave, Cathleen Payne, J.D., Elizabeth Rose, Donna Shields, Ellen Sonet, Joy Sprague, and Patricia Woodward</w:t>
      </w:r>
    </w:p>
    <w:p w14:paraId="6F041715" w14:textId="77777777" w:rsidR="00980295" w:rsidRPr="009E6FD4" w:rsidRDefault="00980295" w:rsidP="00980295">
      <w:pPr>
        <w:rPr>
          <w:sz w:val="28"/>
          <w:szCs w:val="28"/>
        </w:rPr>
      </w:pPr>
      <w:r>
        <w:rPr>
          <w:sz w:val="28"/>
          <w:szCs w:val="28"/>
        </w:rPr>
        <w:t>Process Leader and Editor: Fred Hume</w:t>
      </w:r>
    </w:p>
    <w:p w14:paraId="0AF6772B" w14:textId="77777777" w:rsidR="00980295" w:rsidRDefault="00980295" w:rsidP="00980295">
      <w:r>
        <w:br w:type="page"/>
      </w:r>
    </w:p>
    <w:p w14:paraId="2C466DE3" w14:textId="77777777" w:rsidR="00980295" w:rsidRDefault="00980295" w:rsidP="00980295"/>
    <w:p w14:paraId="24F258F6" w14:textId="77777777" w:rsidR="00980295" w:rsidRPr="00C344EC" w:rsidRDefault="00980295" w:rsidP="00980295"/>
    <w:p w14:paraId="54AB1BF0" w14:textId="77777777" w:rsidR="001467B6" w:rsidRPr="0048207A" w:rsidRDefault="001467B6" w:rsidP="00980295">
      <w:pPr>
        <w:rPr>
          <w:b/>
        </w:rPr>
      </w:pPr>
      <w:r w:rsidRPr="0048207A">
        <w:rPr>
          <w:b/>
        </w:rPr>
        <w:t>Introduction</w:t>
      </w:r>
    </w:p>
    <w:p w14:paraId="2F6A0372" w14:textId="7B9218B0" w:rsidR="001467B6" w:rsidRPr="0048207A" w:rsidRDefault="001467B6" w:rsidP="00980295">
      <w:r w:rsidRPr="0048207A">
        <w:t>The material in this fourth revision of the NEA.BPD strategic plan was developed at the board’s annual meeting at the New York Presbyterian Hospital on October 8</w:t>
      </w:r>
      <w:r w:rsidRPr="0048207A">
        <w:rPr>
          <w:vertAlign w:val="superscript"/>
        </w:rPr>
        <w:t>th</w:t>
      </w:r>
      <w:r w:rsidRPr="0048207A">
        <w:t xml:space="preserve"> and 9</w:t>
      </w:r>
      <w:r w:rsidRPr="0048207A">
        <w:rPr>
          <w:vertAlign w:val="superscript"/>
        </w:rPr>
        <w:t>th</w:t>
      </w:r>
      <w:r w:rsidRPr="0048207A">
        <w:t>, 2016.  Participants in that meeting included board members: Stacey Ahner, Mauri Demerjian, Marie-Paule de Valdivia, MBA, LCSW, Karyn Hall, Ph.D., Perry Hoffman, Ph.D., Fred Hume, Cheryl Kempinsky, Ph.D., Beth McCrave, Cathleen Payne, J.D., Elizabeth Rose, Donna Shields, Ellen Sonet, Joy Sprague, and Patricia Woodward and special guest Mike Demerjian.</w:t>
      </w:r>
    </w:p>
    <w:p w14:paraId="1660EE29" w14:textId="170D7148" w:rsidR="00980295" w:rsidRPr="0048207A" w:rsidRDefault="00980295" w:rsidP="00980295">
      <w:pPr>
        <w:rPr>
          <w:b/>
        </w:rPr>
      </w:pPr>
      <w:r w:rsidRPr="0048207A">
        <w:rPr>
          <w:b/>
        </w:rPr>
        <w:t>Mission</w:t>
      </w:r>
    </w:p>
    <w:p w14:paraId="1F9D4E73" w14:textId="1C548ADD" w:rsidR="00980295" w:rsidRPr="0048207A" w:rsidRDefault="00980295" w:rsidP="00980295">
      <w:r w:rsidRPr="0048207A">
        <w:t xml:space="preserve">The mission of </w:t>
      </w:r>
      <w:r w:rsidR="00156067" w:rsidRPr="0048207A">
        <w:t>NEA.</w:t>
      </w:r>
      <w:r w:rsidRPr="0048207A">
        <w:t xml:space="preserve">BPD is to provide </w:t>
      </w:r>
      <w:r w:rsidR="00723668" w:rsidRPr="0048207A">
        <w:t xml:space="preserve">education and support to </w:t>
      </w:r>
      <w:r w:rsidR="005C56CE" w:rsidRPr="0048207A">
        <w:t>those affected by Borderline Personality Disorder</w:t>
      </w:r>
      <w:r w:rsidR="00156067" w:rsidRPr="0048207A">
        <w:t>,</w:t>
      </w:r>
      <w:r w:rsidR="005C56CE" w:rsidRPr="0048207A">
        <w:t xml:space="preserve"> </w:t>
      </w:r>
      <w:r w:rsidR="00723668" w:rsidRPr="0048207A">
        <w:t>to enhance their quality of life,</w:t>
      </w:r>
      <w:r w:rsidR="00A83B84" w:rsidRPr="0048207A">
        <w:t xml:space="preserve"> to</w:t>
      </w:r>
      <w:r w:rsidRPr="0048207A">
        <w:t xml:space="preserve"> raise pub</w:t>
      </w:r>
      <w:r w:rsidR="00723668" w:rsidRPr="0048207A">
        <w:t>lic awareness an</w:t>
      </w:r>
      <w:r w:rsidR="0052431B" w:rsidRPr="0048207A">
        <w:t>d understanding, to reduce</w:t>
      </w:r>
      <w:r w:rsidRPr="0048207A">
        <w:t xml:space="preserve"> stigma, </w:t>
      </w:r>
      <w:r w:rsidR="0052431B" w:rsidRPr="0048207A">
        <w:t xml:space="preserve">and to </w:t>
      </w:r>
      <w:r w:rsidR="00156067" w:rsidRPr="0048207A">
        <w:t>promote research.</w:t>
      </w:r>
    </w:p>
    <w:p w14:paraId="4A3DAFD3" w14:textId="77777777" w:rsidR="00156067" w:rsidRPr="0048207A" w:rsidRDefault="00156067" w:rsidP="00156067">
      <w:pPr>
        <w:rPr>
          <w:b/>
        </w:rPr>
      </w:pPr>
      <w:r w:rsidRPr="0048207A">
        <w:rPr>
          <w:b/>
        </w:rPr>
        <w:t>Core Values</w:t>
      </w:r>
    </w:p>
    <w:p w14:paraId="15C85C4B" w14:textId="3B8F0499" w:rsidR="00156067" w:rsidRPr="0048207A" w:rsidRDefault="00156067" w:rsidP="00156067">
      <w:pPr>
        <w:pStyle w:val="ListParagraph"/>
        <w:numPr>
          <w:ilvl w:val="0"/>
          <w:numId w:val="14"/>
        </w:numPr>
        <w:rPr>
          <w:rFonts w:ascii="Palatino Linotype" w:hAnsi="Palatino Linotype"/>
          <w:sz w:val="24"/>
          <w:szCs w:val="24"/>
        </w:rPr>
      </w:pPr>
      <w:r w:rsidRPr="0048207A">
        <w:rPr>
          <w:rFonts w:ascii="Palatino Linotype" w:hAnsi="Palatino Linotype"/>
          <w:b/>
          <w:sz w:val="24"/>
          <w:szCs w:val="24"/>
        </w:rPr>
        <w:t>Compassion</w:t>
      </w:r>
      <w:r w:rsidRPr="0048207A">
        <w:rPr>
          <w:rFonts w:ascii="Palatino Linotype" w:hAnsi="Palatino Linotype"/>
          <w:sz w:val="24"/>
          <w:szCs w:val="24"/>
        </w:rPr>
        <w:t xml:space="preserve"> – We understand the impact of BPD on families and communities and are acting from a place of compassion.</w:t>
      </w:r>
    </w:p>
    <w:p w14:paraId="428973E0" w14:textId="77777777" w:rsidR="00156067" w:rsidRPr="0048207A" w:rsidRDefault="00156067" w:rsidP="00156067">
      <w:pPr>
        <w:pStyle w:val="ListParagraph"/>
        <w:numPr>
          <w:ilvl w:val="0"/>
          <w:numId w:val="14"/>
        </w:numPr>
        <w:rPr>
          <w:rFonts w:ascii="Palatino Linotype" w:hAnsi="Palatino Linotype"/>
          <w:sz w:val="24"/>
          <w:szCs w:val="24"/>
        </w:rPr>
      </w:pPr>
      <w:r w:rsidRPr="0048207A">
        <w:rPr>
          <w:rFonts w:ascii="Palatino Linotype" w:hAnsi="Palatino Linotype"/>
          <w:b/>
          <w:sz w:val="24"/>
          <w:szCs w:val="24"/>
        </w:rPr>
        <w:t>Hope</w:t>
      </w:r>
      <w:r w:rsidRPr="0048207A">
        <w:rPr>
          <w:rFonts w:ascii="Palatino Linotype" w:hAnsi="Palatino Linotype"/>
          <w:sz w:val="24"/>
          <w:szCs w:val="24"/>
        </w:rPr>
        <w:t xml:space="preserve"> – We believe that those affected by BPD can achieve an improved quality of life.  We offer those impacted by emotional dysregulation and their families hope.</w:t>
      </w:r>
    </w:p>
    <w:p w14:paraId="2E2F2EEB" w14:textId="77777777" w:rsidR="00156067" w:rsidRPr="0048207A" w:rsidRDefault="00156067" w:rsidP="00156067">
      <w:pPr>
        <w:pStyle w:val="ListParagraph"/>
        <w:numPr>
          <w:ilvl w:val="0"/>
          <w:numId w:val="14"/>
        </w:numPr>
        <w:rPr>
          <w:rFonts w:ascii="Palatino Linotype" w:hAnsi="Palatino Linotype"/>
          <w:sz w:val="24"/>
          <w:szCs w:val="24"/>
        </w:rPr>
      </w:pPr>
      <w:r w:rsidRPr="0048207A">
        <w:rPr>
          <w:rFonts w:ascii="Palatino Linotype" w:hAnsi="Palatino Linotype"/>
          <w:b/>
          <w:sz w:val="24"/>
          <w:szCs w:val="24"/>
        </w:rPr>
        <w:t>Leadership</w:t>
      </w:r>
      <w:r w:rsidRPr="0048207A">
        <w:rPr>
          <w:rFonts w:ascii="Palatino Linotype" w:hAnsi="Palatino Linotype"/>
          <w:sz w:val="24"/>
          <w:szCs w:val="24"/>
        </w:rPr>
        <w:t xml:space="preserve"> – We are dedicated to leadership in the field.</w:t>
      </w:r>
    </w:p>
    <w:p w14:paraId="6327BF57" w14:textId="77777777" w:rsidR="00156067" w:rsidRPr="0048207A" w:rsidRDefault="00156067" w:rsidP="00156067">
      <w:pPr>
        <w:pStyle w:val="ListParagraph"/>
        <w:numPr>
          <w:ilvl w:val="0"/>
          <w:numId w:val="14"/>
        </w:numPr>
        <w:rPr>
          <w:rFonts w:ascii="Palatino Linotype" w:hAnsi="Palatino Linotype"/>
          <w:sz w:val="24"/>
          <w:szCs w:val="24"/>
        </w:rPr>
      </w:pPr>
      <w:r w:rsidRPr="0048207A">
        <w:rPr>
          <w:rFonts w:ascii="Palatino Linotype" w:hAnsi="Palatino Linotype"/>
          <w:b/>
          <w:sz w:val="24"/>
          <w:szCs w:val="24"/>
        </w:rPr>
        <w:t>Knowledge</w:t>
      </w:r>
      <w:r w:rsidRPr="0048207A">
        <w:rPr>
          <w:rFonts w:ascii="Palatino Linotype" w:hAnsi="Palatino Linotype"/>
          <w:sz w:val="24"/>
          <w:szCs w:val="24"/>
        </w:rPr>
        <w:t xml:space="preserve"> – We gather disseminate and support the acquisition of knowledge</w:t>
      </w:r>
    </w:p>
    <w:p w14:paraId="06E461DF" w14:textId="77777777" w:rsidR="00156067" w:rsidRPr="0048207A" w:rsidRDefault="00156067" w:rsidP="00156067">
      <w:pPr>
        <w:pStyle w:val="ListParagraph"/>
        <w:numPr>
          <w:ilvl w:val="0"/>
          <w:numId w:val="14"/>
        </w:numPr>
        <w:rPr>
          <w:rFonts w:ascii="Palatino Linotype" w:hAnsi="Palatino Linotype"/>
          <w:sz w:val="24"/>
          <w:szCs w:val="24"/>
        </w:rPr>
      </w:pPr>
      <w:r w:rsidRPr="0048207A">
        <w:rPr>
          <w:rFonts w:ascii="Palatino Linotype" w:hAnsi="Palatino Linotype"/>
          <w:b/>
          <w:sz w:val="24"/>
          <w:szCs w:val="24"/>
        </w:rPr>
        <w:t>Change</w:t>
      </w:r>
      <w:r w:rsidRPr="0048207A">
        <w:rPr>
          <w:rFonts w:ascii="Palatino Linotype" w:hAnsi="Palatino Linotype"/>
          <w:sz w:val="24"/>
          <w:szCs w:val="24"/>
        </w:rPr>
        <w:t xml:space="preserve"> – We are committed to promoting effective change</w:t>
      </w:r>
    </w:p>
    <w:p w14:paraId="028B65C2" w14:textId="77777777" w:rsidR="00156067" w:rsidRPr="0048207A" w:rsidRDefault="00156067" w:rsidP="00156067">
      <w:pPr>
        <w:pStyle w:val="ListParagraph"/>
        <w:numPr>
          <w:ilvl w:val="0"/>
          <w:numId w:val="14"/>
        </w:numPr>
        <w:rPr>
          <w:rFonts w:ascii="Palatino Linotype" w:hAnsi="Palatino Linotype"/>
          <w:sz w:val="24"/>
          <w:szCs w:val="24"/>
        </w:rPr>
      </w:pPr>
      <w:r w:rsidRPr="0048207A">
        <w:rPr>
          <w:rFonts w:ascii="Palatino Linotype" w:hAnsi="Palatino Linotype"/>
          <w:b/>
          <w:sz w:val="24"/>
          <w:szCs w:val="24"/>
        </w:rPr>
        <w:t>Mindful</w:t>
      </w:r>
      <w:r w:rsidRPr="0048207A">
        <w:rPr>
          <w:rFonts w:ascii="Palatino Linotype" w:hAnsi="Palatino Linotype"/>
          <w:sz w:val="24"/>
          <w:szCs w:val="24"/>
        </w:rPr>
        <w:t xml:space="preserve"> – We are committed to being open and non-judgmental</w:t>
      </w:r>
    </w:p>
    <w:p w14:paraId="38CB6A5D" w14:textId="77777777" w:rsidR="00156067" w:rsidRPr="0048207A" w:rsidRDefault="00156067" w:rsidP="00156067">
      <w:pPr>
        <w:pStyle w:val="ListParagraph"/>
        <w:numPr>
          <w:ilvl w:val="0"/>
          <w:numId w:val="14"/>
        </w:numPr>
        <w:rPr>
          <w:rFonts w:ascii="Palatino Linotype" w:hAnsi="Palatino Linotype"/>
          <w:sz w:val="24"/>
          <w:szCs w:val="24"/>
        </w:rPr>
      </w:pPr>
      <w:r w:rsidRPr="0048207A">
        <w:rPr>
          <w:rFonts w:ascii="Palatino Linotype" w:hAnsi="Palatino Linotype"/>
          <w:b/>
          <w:sz w:val="24"/>
          <w:szCs w:val="24"/>
        </w:rPr>
        <w:t>Respect</w:t>
      </w:r>
      <w:r w:rsidRPr="0048207A">
        <w:rPr>
          <w:rFonts w:ascii="Palatino Linotype" w:hAnsi="Palatino Linotype"/>
          <w:sz w:val="24"/>
          <w:szCs w:val="24"/>
        </w:rPr>
        <w:t xml:space="preserve"> – We recognize that everyone is doing their best</w:t>
      </w:r>
    </w:p>
    <w:p w14:paraId="6EBC560A" w14:textId="69F7031C" w:rsidR="00156067" w:rsidRPr="0048207A" w:rsidRDefault="00156067" w:rsidP="00156067">
      <w:pPr>
        <w:pStyle w:val="ListParagraph"/>
        <w:numPr>
          <w:ilvl w:val="0"/>
          <w:numId w:val="14"/>
        </w:numPr>
        <w:rPr>
          <w:rFonts w:ascii="Palatino Linotype" w:hAnsi="Palatino Linotype"/>
          <w:sz w:val="24"/>
          <w:szCs w:val="24"/>
        </w:rPr>
      </w:pPr>
      <w:r w:rsidRPr="0048207A">
        <w:rPr>
          <w:rFonts w:ascii="Palatino Linotype" w:hAnsi="Palatino Linotype"/>
          <w:b/>
          <w:sz w:val="24"/>
          <w:szCs w:val="24"/>
        </w:rPr>
        <w:t>Empowerment</w:t>
      </w:r>
      <w:r w:rsidRPr="0048207A">
        <w:rPr>
          <w:rFonts w:ascii="Palatino Linotype" w:hAnsi="Palatino Linotype"/>
          <w:sz w:val="24"/>
          <w:szCs w:val="24"/>
        </w:rPr>
        <w:t xml:space="preserve"> – We are empowered to advance the mission</w:t>
      </w:r>
    </w:p>
    <w:p w14:paraId="5E88E4AA" w14:textId="77777777" w:rsidR="00CB19D9" w:rsidRPr="0048207A" w:rsidRDefault="00CB19D9" w:rsidP="00980295"/>
    <w:p w14:paraId="172F5E0F" w14:textId="77777777" w:rsidR="0071479A" w:rsidRPr="0048207A" w:rsidRDefault="0071479A">
      <w:pPr>
        <w:rPr>
          <w:b/>
        </w:rPr>
      </w:pPr>
      <w:r w:rsidRPr="0048207A">
        <w:rPr>
          <w:b/>
        </w:rPr>
        <w:t>Culture</w:t>
      </w:r>
    </w:p>
    <w:p w14:paraId="1BB5568D" w14:textId="295BAC3F" w:rsidR="00BD7925" w:rsidRPr="0048207A" w:rsidRDefault="0071479A" w:rsidP="00980295">
      <w:r w:rsidRPr="0048207A">
        <w:t xml:space="preserve">In September of 2016, each </w:t>
      </w:r>
      <w:r w:rsidR="00E92423" w:rsidRPr="0048207A">
        <w:t>director</w:t>
      </w:r>
      <w:r w:rsidRPr="0048207A">
        <w:t xml:space="preserve"> participated in a culture survey based on the model developed by professors Kim Cameron and Robert Quinn of the University of Michigan.  The results </w:t>
      </w:r>
      <w:r w:rsidR="00E36399" w:rsidRPr="0048207A">
        <w:t>indicate the small organization of 15 directors resembles a</w:t>
      </w:r>
      <w:r w:rsidR="00C24364" w:rsidRPr="0048207A">
        <w:t xml:space="preserve"> </w:t>
      </w:r>
      <w:r w:rsidR="00E36399" w:rsidRPr="0048207A">
        <w:t>close-</w:t>
      </w:r>
      <w:r w:rsidR="00C24364" w:rsidRPr="0048207A">
        <w:t>knit family</w:t>
      </w:r>
      <w:r w:rsidR="00E36399" w:rsidRPr="0048207A">
        <w:t xml:space="preserve"> </w:t>
      </w:r>
      <w:r w:rsidR="00C24364" w:rsidRPr="0048207A">
        <w:t xml:space="preserve">and </w:t>
      </w:r>
      <w:r w:rsidR="00E36399" w:rsidRPr="0048207A">
        <w:t xml:space="preserve">has been </w:t>
      </w:r>
      <w:r w:rsidR="00C24364" w:rsidRPr="0048207A">
        <w:t>relatively informal in the way it has conducted its business.</w:t>
      </w:r>
      <w:r w:rsidR="00E36399" w:rsidRPr="0048207A">
        <w:t xml:space="preserve">  During its strategic planning, the </w:t>
      </w:r>
      <w:r w:rsidR="00E92423" w:rsidRPr="0048207A">
        <w:t xml:space="preserve">directors </w:t>
      </w:r>
      <w:r w:rsidR="00E92423" w:rsidRPr="0048207A">
        <w:lastRenderedPageBreak/>
        <w:t>recognize the need for more structure and formality with more focus on delivering results</w:t>
      </w:r>
      <w:r w:rsidR="00E36399" w:rsidRPr="0048207A">
        <w:t>.</w:t>
      </w:r>
      <w:r w:rsidR="00E92423" w:rsidRPr="0048207A">
        <w:t xml:space="preserve"> </w:t>
      </w:r>
    </w:p>
    <w:p w14:paraId="329A3A90" w14:textId="77777777" w:rsidR="00101C07" w:rsidRPr="0048207A" w:rsidRDefault="00BD7925" w:rsidP="00BD7925">
      <w:r w:rsidRPr="0048207A">
        <w:t xml:space="preserve">The implication of this culture shift </w:t>
      </w:r>
      <w:proofErr w:type="gramStart"/>
      <w:r w:rsidRPr="0048207A">
        <w:t>include</w:t>
      </w:r>
      <w:proofErr w:type="gramEnd"/>
      <w:r w:rsidRPr="0048207A">
        <w:t xml:space="preserve">: </w:t>
      </w:r>
    </w:p>
    <w:p w14:paraId="6D06958D" w14:textId="77777777" w:rsidR="00101C07" w:rsidRPr="0048207A" w:rsidRDefault="00BD7925" w:rsidP="00101C07">
      <w:pPr>
        <w:pStyle w:val="ListParagraph"/>
        <w:numPr>
          <w:ilvl w:val="0"/>
          <w:numId w:val="17"/>
        </w:numPr>
        <w:rPr>
          <w:rFonts w:ascii="Palatino Linotype" w:hAnsi="Palatino Linotype"/>
          <w:sz w:val="24"/>
          <w:szCs w:val="24"/>
        </w:rPr>
      </w:pPr>
      <w:r w:rsidRPr="0048207A">
        <w:rPr>
          <w:rFonts w:ascii="Palatino Linotype" w:hAnsi="Palatino Linotype"/>
          <w:sz w:val="24"/>
          <w:szCs w:val="24"/>
        </w:rPr>
        <w:t>more documentation and clarity on processes</w:t>
      </w:r>
      <w:r w:rsidR="00101C07" w:rsidRPr="0048207A">
        <w:rPr>
          <w:rFonts w:ascii="Palatino Linotype" w:hAnsi="Palatino Linotype"/>
          <w:sz w:val="24"/>
          <w:szCs w:val="24"/>
        </w:rPr>
        <w:t xml:space="preserve">, </w:t>
      </w:r>
    </w:p>
    <w:p w14:paraId="248A4FE7" w14:textId="77777777" w:rsidR="00101C07" w:rsidRPr="0048207A" w:rsidRDefault="00101C07" w:rsidP="00101C07">
      <w:pPr>
        <w:pStyle w:val="ListParagraph"/>
        <w:numPr>
          <w:ilvl w:val="0"/>
          <w:numId w:val="17"/>
        </w:numPr>
        <w:rPr>
          <w:rFonts w:ascii="Palatino Linotype" w:hAnsi="Palatino Linotype"/>
          <w:sz w:val="24"/>
          <w:szCs w:val="24"/>
        </w:rPr>
      </w:pPr>
      <w:r w:rsidRPr="0048207A">
        <w:rPr>
          <w:rFonts w:ascii="Palatino Linotype" w:hAnsi="Palatino Linotype"/>
          <w:sz w:val="24"/>
          <w:szCs w:val="24"/>
        </w:rPr>
        <w:t>more published guidelines,</w:t>
      </w:r>
      <w:r w:rsidR="00BD7925" w:rsidRPr="0048207A">
        <w:rPr>
          <w:rFonts w:ascii="Palatino Linotype" w:hAnsi="Palatino Linotype"/>
          <w:sz w:val="24"/>
          <w:szCs w:val="24"/>
        </w:rPr>
        <w:t xml:space="preserve"> </w:t>
      </w:r>
    </w:p>
    <w:p w14:paraId="441450A0" w14:textId="77777777" w:rsidR="00101C07" w:rsidRPr="0048207A" w:rsidRDefault="00BD7925" w:rsidP="00101C07">
      <w:pPr>
        <w:pStyle w:val="ListParagraph"/>
        <w:numPr>
          <w:ilvl w:val="0"/>
          <w:numId w:val="17"/>
        </w:numPr>
        <w:rPr>
          <w:rFonts w:ascii="Palatino Linotype" w:hAnsi="Palatino Linotype"/>
          <w:sz w:val="24"/>
          <w:szCs w:val="24"/>
        </w:rPr>
      </w:pPr>
      <w:r w:rsidRPr="0048207A">
        <w:rPr>
          <w:rFonts w:ascii="Palatino Linotype" w:hAnsi="Palatino Linotype"/>
          <w:sz w:val="24"/>
          <w:szCs w:val="24"/>
        </w:rPr>
        <w:t>adherence to regular schedules for meetings,</w:t>
      </w:r>
    </w:p>
    <w:p w14:paraId="101E40F8" w14:textId="5977CE9F" w:rsidR="00101C07" w:rsidRPr="0048207A" w:rsidRDefault="00BD7925" w:rsidP="00101C07">
      <w:pPr>
        <w:pStyle w:val="ListParagraph"/>
        <w:numPr>
          <w:ilvl w:val="0"/>
          <w:numId w:val="17"/>
        </w:numPr>
        <w:rPr>
          <w:rFonts w:ascii="Palatino Linotype" w:hAnsi="Palatino Linotype"/>
          <w:sz w:val="24"/>
          <w:szCs w:val="24"/>
        </w:rPr>
      </w:pPr>
      <w:r w:rsidRPr="0048207A">
        <w:rPr>
          <w:rFonts w:ascii="Palatino Linotype" w:hAnsi="Palatino Linotype"/>
          <w:sz w:val="24"/>
          <w:szCs w:val="24"/>
        </w:rPr>
        <w:t xml:space="preserve">timely reporting of accomplishments, </w:t>
      </w:r>
    </w:p>
    <w:p w14:paraId="2072D730" w14:textId="77777777" w:rsidR="00101C07" w:rsidRPr="0048207A" w:rsidRDefault="00BD7925" w:rsidP="00101C07">
      <w:pPr>
        <w:pStyle w:val="ListParagraph"/>
        <w:numPr>
          <w:ilvl w:val="0"/>
          <w:numId w:val="17"/>
        </w:numPr>
        <w:rPr>
          <w:rFonts w:ascii="Palatino Linotype" w:hAnsi="Palatino Linotype"/>
          <w:sz w:val="24"/>
          <w:szCs w:val="24"/>
        </w:rPr>
      </w:pPr>
      <w:r w:rsidRPr="0048207A">
        <w:rPr>
          <w:rFonts w:ascii="Palatino Linotype" w:hAnsi="Palatino Linotype"/>
          <w:sz w:val="24"/>
          <w:szCs w:val="24"/>
        </w:rPr>
        <w:t xml:space="preserve">use of a common technology platform for sharing minutes, documents, and financial reports, </w:t>
      </w:r>
    </w:p>
    <w:p w14:paraId="127AB66C" w14:textId="304076D3" w:rsidR="00101C07" w:rsidRPr="0048207A" w:rsidRDefault="00BD7925" w:rsidP="00101C07">
      <w:pPr>
        <w:pStyle w:val="ListParagraph"/>
        <w:numPr>
          <w:ilvl w:val="0"/>
          <w:numId w:val="17"/>
        </w:numPr>
        <w:rPr>
          <w:rFonts w:ascii="Palatino Linotype" w:hAnsi="Palatino Linotype"/>
          <w:sz w:val="24"/>
          <w:szCs w:val="24"/>
        </w:rPr>
      </w:pPr>
      <w:r w:rsidRPr="0048207A">
        <w:rPr>
          <w:rFonts w:ascii="Palatino Linotype" w:hAnsi="Palatino Linotype"/>
          <w:sz w:val="24"/>
          <w:szCs w:val="24"/>
        </w:rPr>
        <w:t xml:space="preserve">mindful attention to goals and expectations as well as ownership and responsibility, </w:t>
      </w:r>
      <w:r w:rsidR="00101C07" w:rsidRPr="0048207A">
        <w:rPr>
          <w:rFonts w:ascii="Palatino Linotype" w:hAnsi="Palatino Linotype"/>
          <w:sz w:val="24"/>
          <w:szCs w:val="24"/>
        </w:rPr>
        <w:t>and</w:t>
      </w:r>
    </w:p>
    <w:p w14:paraId="4BA930DF" w14:textId="24B50319" w:rsidR="00BD7925" w:rsidRPr="0048207A" w:rsidRDefault="00BD7925" w:rsidP="00101C07">
      <w:pPr>
        <w:pStyle w:val="ListParagraph"/>
        <w:numPr>
          <w:ilvl w:val="0"/>
          <w:numId w:val="17"/>
        </w:numPr>
        <w:rPr>
          <w:rFonts w:ascii="Palatino Linotype" w:hAnsi="Palatino Linotype"/>
          <w:sz w:val="24"/>
          <w:szCs w:val="24"/>
        </w:rPr>
      </w:pPr>
      <w:r w:rsidRPr="0048207A">
        <w:rPr>
          <w:rFonts w:ascii="Palatino Linotype" w:hAnsi="Palatino Linotype"/>
          <w:sz w:val="24"/>
          <w:szCs w:val="24"/>
        </w:rPr>
        <w:t xml:space="preserve">a greater level of commitment to the organization than to individuals.  </w:t>
      </w:r>
    </w:p>
    <w:p w14:paraId="1B9E858D" w14:textId="77777777" w:rsidR="0048207A" w:rsidRDefault="0048207A" w:rsidP="00980295"/>
    <w:p w14:paraId="7D4500D2" w14:textId="50741688" w:rsidR="0054033A" w:rsidRPr="0048207A" w:rsidRDefault="00BD7925" w:rsidP="00980295">
      <w:r w:rsidRPr="0048207A">
        <w:t xml:space="preserve">At the same time, the culture shift does not mean less emphasis on creativity or the addition of unnecessary structure that would stifle individual initiative. </w:t>
      </w:r>
    </w:p>
    <w:p w14:paraId="70D7440D" w14:textId="77777777" w:rsidR="00980295" w:rsidRPr="0048207A" w:rsidRDefault="00980295" w:rsidP="00980295">
      <w:pPr>
        <w:rPr>
          <w:b/>
        </w:rPr>
      </w:pPr>
      <w:r w:rsidRPr="0048207A">
        <w:rPr>
          <w:b/>
        </w:rPr>
        <w:t>Goals</w:t>
      </w:r>
    </w:p>
    <w:p w14:paraId="59ED3173" w14:textId="77777777" w:rsidR="00101C07" w:rsidRPr="0048207A" w:rsidRDefault="00101C07" w:rsidP="00AE5805">
      <w:pPr>
        <w:pStyle w:val="ListParagraph"/>
        <w:numPr>
          <w:ilvl w:val="0"/>
          <w:numId w:val="18"/>
        </w:numPr>
        <w:rPr>
          <w:rFonts w:ascii="Palatino Linotype" w:hAnsi="Palatino Linotype"/>
          <w:sz w:val="24"/>
          <w:szCs w:val="24"/>
        </w:rPr>
      </w:pPr>
      <w:r w:rsidRPr="0048207A">
        <w:rPr>
          <w:rFonts w:ascii="Palatino Linotype" w:hAnsi="Palatino Linotype"/>
          <w:sz w:val="24"/>
          <w:szCs w:val="24"/>
        </w:rPr>
        <w:t xml:space="preserve">Ensure NEA-BPD’s long-term survival </w:t>
      </w:r>
    </w:p>
    <w:p w14:paraId="40D7277D" w14:textId="1912C067" w:rsidR="00101C07" w:rsidRPr="0048207A" w:rsidRDefault="00101C07" w:rsidP="00AE5805">
      <w:pPr>
        <w:pStyle w:val="ListParagraph"/>
        <w:numPr>
          <w:ilvl w:val="0"/>
          <w:numId w:val="18"/>
        </w:numPr>
        <w:rPr>
          <w:rFonts w:ascii="Palatino Linotype" w:hAnsi="Palatino Linotype"/>
          <w:sz w:val="24"/>
          <w:szCs w:val="24"/>
        </w:rPr>
      </w:pPr>
      <w:r w:rsidRPr="0048207A">
        <w:rPr>
          <w:rFonts w:ascii="Palatino Linotype" w:hAnsi="Palatino Linotype"/>
          <w:sz w:val="24"/>
          <w:szCs w:val="24"/>
        </w:rPr>
        <w:t>Strengthen Family Connections, NEA-BPD’s core program</w:t>
      </w:r>
    </w:p>
    <w:p w14:paraId="7F6BE8A9" w14:textId="0B1AB7A8" w:rsidR="00101C07" w:rsidRPr="0048207A" w:rsidRDefault="00101C07" w:rsidP="00AE5805">
      <w:pPr>
        <w:pStyle w:val="ListParagraph"/>
        <w:numPr>
          <w:ilvl w:val="0"/>
          <w:numId w:val="18"/>
        </w:numPr>
        <w:tabs>
          <w:tab w:val="left" w:pos="2624"/>
        </w:tabs>
        <w:rPr>
          <w:rFonts w:ascii="Palatino Linotype" w:hAnsi="Palatino Linotype"/>
          <w:sz w:val="24"/>
          <w:szCs w:val="24"/>
        </w:rPr>
      </w:pPr>
      <w:r w:rsidRPr="0048207A">
        <w:rPr>
          <w:rFonts w:ascii="Palatino Linotype" w:hAnsi="Palatino Linotype"/>
          <w:sz w:val="24"/>
          <w:szCs w:val="24"/>
        </w:rPr>
        <w:t>Strengthen financial management practices</w:t>
      </w:r>
    </w:p>
    <w:p w14:paraId="55FDB71C" w14:textId="08DA179A" w:rsidR="00980295" w:rsidRPr="0048207A" w:rsidRDefault="00980295" w:rsidP="00AE5805">
      <w:pPr>
        <w:pStyle w:val="ListParagraph"/>
        <w:numPr>
          <w:ilvl w:val="0"/>
          <w:numId w:val="18"/>
        </w:numPr>
        <w:rPr>
          <w:rFonts w:ascii="Palatino Linotype" w:hAnsi="Palatino Linotype"/>
          <w:sz w:val="24"/>
          <w:szCs w:val="24"/>
        </w:rPr>
      </w:pPr>
      <w:r w:rsidRPr="0048207A">
        <w:rPr>
          <w:rFonts w:ascii="Palatino Linotype" w:hAnsi="Palatino Linotype"/>
          <w:sz w:val="24"/>
          <w:szCs w:val="24"/>
        </w:rPr>
        <w:t>Build revenues to provide stability and fund growth of programs</w:t>
      </w:r>
    </w:p>
    <w:p w14:paraId="4ECC6026" w14:textId="31C812D6" w:rsidR="00980295" w:rsidRPr="0048207A" w:rsidRDefault="00980295" w:rsidP="00AE5805">
      <w:pPr>
        <w:pStyle w:val="ListParagraph"/>
        <w:numPr>
          <w:ilvl w:val="0"/>
          <w:numId w:val="18"/>
        </w:numPr>
        <w:rPr>
          <w:rFonts w:ascii="Palatino Linotype" w:hAnsi="Palatino Linotype"/>
          <w:sz w:val="24"/>
          <w:szCs w:val="24"/>
        </w:rPr>
      </w:pPr>
      <w:r w:rsidRPr="0048207A">
        <w:rPr>
          <w:rFonts w:ascii="Palatino Linotype" w:hAnsi="Palatino Linotype"/>
          <w:sz w:val="24"/>
          <w:szCs w:val="24"/>
        </w:rPr>
        <w:t>Strengthen connections to mental health researchers and clinicians to stay on the leading edge</w:t>
      </w:r>
    </w:p>
    <w:p w14:paraId="530630B1" w14:textId="638775CE" w:rsidR="00980295" w:rsidRPr="0048207A" w:rsidRDefault="00980295" w:rsidP="00AE5805">
      <w:pPr>
        <w:pStyle w:val="ListParagraph"/>
        <w:numPr>
          <w:ilvl w:val="0"/>
          <w:numId w:val="18"/>
        </w:numPr>
        <w:rPr>
          <w:rFonts w:ascii="Palatino Linotype" w:hAnsi="Palatino Linotype"/>
          <w:sz w:val="24"/>
          <w:szCs w:val="24"/>
        </w:rPr>
      </w:pPr>
      <w:r w:rsidRPr="0048207A">
        <w:rPr>
          <w:rFonts w:ascii="Palatino Linotype" w:hAnsi="Palatino Linotype"/>
          <w:sz w:val="24"/>
          <w:szCs w:val="24"/>
        </w:rPr>
        <w:t>Make progress on early identification and intervention</w:t>
      </w:r>
    </w:p>
    <w:p w14:paraId="3F0D1B45" w14:textId="5EBF4669" w:rsidR="00980295" w:rsidRPr="0048207A" w:rsidRDefault="00980295" w:rsidP="00AE5805">
      <w:pPr>
        <w:pStyle w:val="ListParagraph"/>
        <w:numPr>
          <w:ilvl w:val="0"/>
          <w:numId w:val="18"/>
        </w:numPr>
        <w:rPr>
          <w:rFonts w:ascii="Palatino Linotype" w:hAnsi="Palatino Linotype"/>
          <w:sz w:val="24"/>
          <w:szCs w:val="24"/>
        </w:rPr>
      </w:pPr>
      <w:r w:rsidRPr="0048207A">
        <w:rPr>
          <w:rFonts w:ascii="Palatino Linotype" w:hAnsi="Palatino Linotype"/>
          <w:sz w:val="24"/>
          <w:szCs w:val="24"/>
        </w:rPr>
        <w:t>Expand outreach to increase awareness of BPD, its impact on families, and to raise visibility of NEA-BPD</w:t>
      </w:r>
    </w:p>
    <w:p w14:paraId="280777D5" w14:textId="6AFD1D88" w:rsidR="00980295" w:rsidRPr="0048207A" w:rsidRDefault="00980295" w:rsidP="00AE5805">
      <w:pPr>
        <w:pStyle w:val="ListParagraph"/>
        <w:numPr>
          <w:ilvl w:val="0"/>
          <w:numId w:val="18"/>
        </w:numPr>
        <w:rPr>
          <w:rFonts w:ascii="Palatino Linotype" w:hAnsi="Palatino Linotype"/>
          <w:sz w:val="24"/>
          <w:szCs w:val="24"/>
        </w:rPr>
      </w:pPr>
      <w:r w:rsidRPr="0048207A">
        <w:rPr>
          <w:rFonts w:ascii="Palatino Linotype" w:hAnsi="Palatino Linotype"/>
          <w:sz w:val="24"/>
          <w:szCs w:val="24"/>
        </w:rPr>
        <w:t>Invest in building infrastructure to increase organizational effectiveness and efficiency</w:t>
      </w:r>
    </w:p>
    <w:p w14:paraId="4133895F" w14:textId="1598E48A" w:rsidR="00980295" w:rsidRPr="0048207A" w:rsidRDefault="00980295" w:rsidP="00AE5805">
      <w:pPr>
        <w:pStyle w:val="ListParagraph"/>
        <w:numPr>
          <w:ilvl w:val="0"/>
          <w:numId w:val="18"/>
        </w:numPr>
        <w:rPr>
          <w:rFonts w:ascii="Palatino Linotype" w:hAnsi="Palatino Linotype"/>
          <w:sz w:val="24"/>
          <w:szCs w:val="24"/>
        </w:rPr>
      </w:pPr>
      <w:r w:rsidRPr="0048207A">
        <w:rPr>
          <w:rFonts w:ascii="Palatino Linotype" w:hAnsi="Palatino Linotype"/>
          <w:sz w:val="24"/>
          <w:szCs w:val="24"/>
        </w:rPr>
        <w:t>Use technology to build awareness of NEA-BPD</w:t>
      </w:r>
    </w:p>
    <w:p w14:paraId="7129E816" w14:textId="25843E4D" w:rsidR="00980295" w:rsidRPr="0048207A" w:rsidRDefault="00980295" w:rsidP="00AE5805">
      <w:pPr>
        <w:pStyle w:val="ListParagraph"/>
        <w:numPr>
          <w:ilvl w:val="0"/>
          <w:numId w:val="18"/>
        </w:numPr>
        <w:rPr>
          <w:rFonts w:ascii="Palatino Linotype" w:hAnsi="Palatino Linotype"/>
          <w:sz w:val="24"/>
          <w:szCs w:val="24"/>
        </w:rPr>
      </w:pPr>
      <w:r w:rsidRPr="0048207A">
        <w:rPr>
          <w:rFonts w:ascii="Palatino Linotype" w:hAnsi="Palatino Linotype"/>
          <w:sz w:val="24"/>
          <w:szCs w:val="24"/>
        </w:rPr>
        <w:t>Improve board processes and practices</w:t>
      </w:r>
    </w:p>
    <w:p w14:paraId="5FA671DD" w14:textId="5D56E457" w:rsidR="00980295" w:rsidRPr="0048207A" w:rsidRDefault="00980295" w:rsidP="00AE5805">
      <w:pPr>
        <w:pStyle w:val="ListParagraph"/>
        <w:numPr>
          <w:ilvl w:val="0"/>
          <w:numId w:val="18"/>
        </w:numPr>
        <w:rPr>
          <w:rFonts w:ascii="Palatino Linotype" w:hAnsi="Palatino Linotype"/>
          <w:sz w:val="24"/>
          <w:szCs w:val="24"/>
        </w:rPr>
      </w:pPr>
      <w:r w:rsidRPr="0048207A">
        <w:rPr>
          <w:rFonts w:ascii="Palatino Linotype" w:hAnsi="Palatino Linotype"/>
          <w:sz w:val="24"/>
          <w:szCs w:val="24"/>
        </w:rPr>
        <w:t>Address challenges of a volunteer organization</w:t>
      </w:r>
    </w:p>
    <w:p w14:paraId="7AC8E9B8" w14:textId="6982CBAC" w:rsidR="00980295" w:rsidRPr="0048207A" w:rsidRDefault="00980295" w:rsidP="00AE5805">
      <w:pPr>
        <w:pStyle w:val="ListParagraph"/>
        <w:numPr>
          <w:ilvl w:val="0"/>
          <w:numId w:val="18"/>
        </w:numPr>
        <w:rPr>
          <w:rFonts w:ascii="Palatino Linotype" w:hAnsi="Palatino Linotype"/>
          <w:sz w:val="24"/>
          <w:szCs w:val="24"/>
        </w:rPr>
      </w:pPr>
      <w:r w:rsidRPr="0048207A">
        <w:rPr>
          <w:rFonts w:ascii="Palatino Linotype" w:hAnsi="Palatino Linotype"/>
          <w:sz w:val="24"/>
          <w:szCs w:val="24"/>
        </w:rPr>
        <w:t>Align the organization’s culture with its mission</w:t>
      </w:r>
    </w:p>
    <w:p w14:paraId="3547A313" w14:textId="77777777" w:rsidR="008A5D29" w:rsidRDefault="008A5D29" w:rsidP="00980295">
      <w:pPr>
        <w:rPr>
          <w:b/>
        </w:rPr>
      </w:pPr>
    </w:p>
    <w:p w14:paraId="2678B1BA" w14:textId="1847D151" w:rsidR="008A5D29" w:rsidRDefault="008A5D29">
      <w:pPr>
        <w:rPr>
          <w:b/>
        </w:rPr>
      </w:pPr>
      <w:r>
        <w:rPr>
          <w:b/>
        </w:rPr>
        <w:br w:type="page"/>
      </w:r>
    </w:p>
    <w:p w14:paraId="39C7E377" w14:textId="77777777" w:rsidR="008A5D29" w:rsidRDefault="008A5D29">
      <w:pPr>
        <w:sectPr w:rsidR="008A5D29" w:rsidSect="00E76988">
          <w:footerReference w:type="even" r:id="rId8"/>
          <w:footerReference w:type="default" r:id="rId9"/>
          <w:pgSz w:w="12240" w:h="15840"/>
          <w:pgMar w:top="1440" w:right="1800" w:bottom="1440" w:left="1800" w:header="720" w:footer="720" w:gutter="0"/>
          <w:cols w:space="720"/>
          <w:docGrid w:linePitch="326"/>
        </w:sectPr>
      </w:pPr>
    </w:p>
    <w:p w14:paraId="1635D9DC" w14:textId="35B63AF5" w:rsidR="00D90A1F" w:rsidRPr="0048207A" w:rsidRDefault="003B2DBF">
      <w:r>
        <w:object w:dxaOrig="18940" w:dyaOrig="9000" w14:anchorId="56B1A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25pt;height:320.25pt" o:ole="">
            <v:imagedata r:id="rId10" o:title=""/>
          </v:shape>
          <o:OLEObject Type="Embed" ProgID="Excel.Sheet.12" ShapeID="_x0000_i1025" DrawAspect="Content" ObjectID="_1538998137" r:id="rId11"/>
        </w:object>
      </w:r>
    </w:p>
    <w:sectPr w:rsidR="00D90A1F" w:rsidRPr="0048207A" w:rsidSect="008A5D29">
      <w:pgSz w:w="15840" w:h="12240" w:orient="landscape"/>
      <w:pgMar w:top="1800" w:right="1440" w:bottom="18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9BE49" w14:textId="77777777" w:rsidR="009D5FA4" w:rsidRDefault="009D5FA4">
      <w:pPr>
        <w:spacing w:after="0"/>
      </w:pPr>
      <w:r>
        <w:separator/>
      </w:r>
    </w:p>
  </w:endnote>
  <w:endnote w:type="continuationSeparator" w:id="0">
    <w:p w14:paraId="6C65E79E" w14:textId="77777777" w:rsidR="009D5FA4" w:rsidRDefault="009D5F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B3674" w14:textId="77777777" w:rsidR="004A6C09" w:rsidRDefault="009D5FA4">
    <w:pPr>
      <w:pStyle w:val="Footer"/>
    </w:pPr>
    <w:sdt>
      <w:sdtPr>
        <w:id w:val="969400743"/>
        <w:temporary/>
        <w:showingPlcHdr/>
      </w:sdtPr>
      <w:sdtEndPr/>
      <w:sdtContent>
        <w:r w:rsidR="00980295">
          <w:t>[Type text]</w:t>
        </w:r>
      </w:sdtContent>
    </w:sdt>
    <w:r w:rsidR="00980295">
      <w:ptab w:relativeTo="margin" w:alignment="center" w:leader="none"/>
    </w:r>
    <w:sdt>
      <w:sdtPr>
        <w:id w:val="969400748"/>
        <w:temporary/>
        <w:showingPlcHdr/>
      </w:sdtPr>
      <w:sdtEndPr/>
      <w:sdtContent>
        <w:r w:rsidR="00980295">
          <w:t>[Type text]</w:t>
        </w:r>
      </w:sdtContent>
    </w:sdt>
    <w:r w:rsidR="00980295">
      <w:ptab w:relativeTo="margin" w:alignment="right" w:leader="none"/>
    </w:r>
    <w:sdt>
      <w:sdtPr>
        <w:id w:val="969400753"/>
        <w:temporary/>
        <w:showingPlcHdr/>
      </w:sdtPr>
      <w:sdtEndPr/>
      <w:sdtContent>
        <w:r w:rsidR="0098029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9F55" w14:textId="51118C2D" w:rsidR="004A6C09" w:rsidRDefault="00980295">
    <w:pPr>
      <w:pStyle w:val="Footer"/>
    </w:pPr>
    <w:r>
      <w:t>9-28-16</w:t>
    </w:r>
    <w:r>
      <w:tab/>
    </w:r>
    <w:r>
      <w:rPr>
        <w:rStyle w:val="PageNumber"/>
      </w:rPr>
      <w:fldChar w:fldCharType="begin"/>
    </w:r>
    <w:r>
      <w:rPr>
        <w:rStyle w:val="PageNumber"/>
      </w:rPr>
      <w:instrText xml:space="preserve"> PAGE </w:instrText>
    </w:r>
    <w:r>
      <w:rPr>
        <w:rStyle w:val="PageNumber"/>
      </w:rPr>
      <w:fldChar w:fldCharType="separate"/>
    </w:r>
    <w:r w:rsidR="007C1068">
      <w:rPr>
        <w:rStyle w:val="PageNumber"/>
        <w:noProof/>
      </w:rPr>
      <w:t>2</w:t>
    </w:r>
    <w:r>
      <w:rPr>
        <w:rStyle w:val="PageNumber"/>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CFA9E" w14:textId="77777777" w:rsidR="009D5FA4" w:rsidRDefault="009D5FA4">
      <w:pPr>
        <w:spacing w:after="0"/>
      </w:pPr>
      <w:r>
        <w:separator/>
      </w:r>
    </w:p>
  </w:footnote>
  <w:footnote w:type="continuationSeparator" w:id="0">
    <w:p w14:paraId="59DC1624" w14:textId="77777777" w:rsidR="009D5FA4" w:rsidRDefault="009D5F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10D"/>
    <w:multiLevelType w:val="hybridMultilevel"/>
    <w:tmpl w:val="BEFE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342B"/>
    <w:multiLevelType w:val="hybridMultilevel"/>
    <w:tmpl w:val="0D4A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E41FE"/>
    <w:multiLevelType w:val="hybridMultilevel"/>
    <w:tmpl w:val="ED72F14E"/>
    <w:lvl w:ilvl="0" w:tplc="CE9E08C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E29FB"/>
    <w:multiLevelType w:val="hybridMultilevel"/>
    <w:tmpl w:val="5D4A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46753"/>
    <w:multiLevelType w:val="hybridMultilevel"/>
    <w:tmpl w:val="54FE258E"/>
    <w:lvl w:ilvl="0" w:tplc="015ED76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94B10"/>
    <w:multiLevelType w:val="hybridMultilevel"/>
    <w:tmpl w:val="D332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35F7B"/>
    <w:multiLevelType w:val="hybridMultilevel"/>
    <w:tmpl w:val="9B1C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B1636"/>
    <w:multiLevelType w:val="hybridMultilevel"/>
    <w:tmpl w:val="A918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C77D0"/>
    <w:multiLevelType w:val="hybridMultilevel"/>
    <w:tmpl w:val="73C4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06878"/>
    <w:multiLevelType w:val="hybridMultilevel"/>
    <w:tmpl w:val="088E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A05566"/>
    <w:multiLevelType w:val="hybridMultilevel"/>
    <w:tmpl w:val="EA84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B1537"/>
    <w:multiLevelType w:val="hybridMultilevel"/>
    <w:tmpl w:val="14FC6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90E84"/>
    <w:multiLevelType w:val="hybridMultilevel"/>
    <w:tmpl w:val="12C6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95C31"/>
    <w:multiLevelType w:val="hybridMultilevel"/>
    <w:tmpl w:val="F74C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E399B"/>
    <w:multiLevelType w:val="hybridMultilevel"/>
    <w:tmpl w:val="6620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F6AB1"/>
    <w:multiLevelType w:val="hybridMultilevel"/>
    <w:tmpl w:val="88C6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146A5"/>
    <w:multiLevelType w:val="hybridMultilevel"/>
    <w:tmpl w:val="DBE4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6A7ACF"/>
    <w:multiLevelType w:val="hybridMultilevel"/>
    <w:tmpl w:val="38E2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7"/>
  </w:num>
  <w:num w:numId="4">
    <w:abstractNumId w:val="13"/>
  </w:num>
  <w:num w:numId="5">
    <w:abstractNumId w:val="0"/>
  </w:num>
  <w:num w:numId="6">
    <w:abstractNumId w:val="6"/>
  </w:num>
  <w:num w:numId="7">
    <w:abstractNumId w:val="2"/>
  </w:num>
  <w:num w:numId="8">
    <w:abstractNumId w:val="1"/>
  </w:num>
  <w:num w:numId="9">
    <w:abstractNumId w:val="14"/>
  </w:num>
  <w:num w:numId="10">
    <w:abstractNumId w:val="8"/>
  </w:num>
  <w:num w:numId="11">
    <w:abstractNumId w:val="12"/>
  </w:num>
  <w:num w:numId="12">
    <w:abstractNumId w:val="10"/>
  </w:num>
  <w:num w:numId="13">
    <w:abstractNumId w:val="16"/>
  </w:num>
  <w:num w:numId="14">
    <w:abstractNumId w:val="15"/>
  </w:num>
  <w:num w:numId="15">
    <w:abstractNumId w:val="9"/>
  </w:num>
  <w:num w:numId="16">
    <w:abstractNumId w:val="3"/>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95"/>
    <w:rsid w:val="00082B26"/>
    <w:rsid w:val="000932FE"/>
    <w:rsid w:val="00101C07"/>
    <w:rsid w:val="0011487E"/>
    <w:rsid w:val="001467B6"/>
    <w:rsid w:val="00156067"/>
    <w:rsid w:val="00366D55"/>
    <w:rsid w:val="003B2DBF"/>
    <w:rsid w:val="003B6CC8"/>
    <w:rsid w:val="0048207A"/>
    <w:rsid w:val="0052431B"/>
    <w:rsid w:val="0054033A"/>
    <w:rsid w:val="005A097D"/>
    <w:rsid w:val="005C4E2B"/>
    <w:rsid w:val="005C56CE"/>
    <w:rsid w:val="006A4FF5"/>
    <w:rsid w:val="0071479A"/>
    <w:rsid w:val="00723668"/>
    <w:rsid w:val="00742894"/>
    <w:rsid w:val="00744A6A"/>
    <w:rsid w:val="007C1068"/>
    <w:rsid w:val="008A5D29"/>
    <w:rsid w:val="00980295"/>
    <w:rsid w:val="00995EF9"/>
    <w:rsid w:val="009D5FA4"/>
    <w:rsid w:val="00A14E55"/>
    <w:rsid w:val="00A61189"/>
    <w:rsid w:val="00A83B84"/>
    <w:rsid w:val="00AE5805"/>
    <w:rsid w:val="00BD7925"/>
    <w:rsid w:val="00C150AF"/>
    <w:rsid w:val="00C24364"/>
    <w:rsid w:val="00CA38ED"/>
    <w:rsid w:val="00CB19D9"/>
    <w:rsid w:val="00CF0909"/>
    <w:rsid w:val="00D10DB7"/>
    <w:rsid w:val="00D54B19"/>
    <w:rsid w:val="00D90A1F"/>
    <w:rsid w:val="00E36399"/>
    <w:rsid w:val="00E76988"/>
    <w:rsid w:val="00E92423"/>
    <w:rsid w:val="00ED17A1"/>
    <w:rsid w:val="00F7396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B68C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0295"/>
    <w:rPr>
      <w:rFonts w:ascii="Palatino Linotype" w:hAnsi="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295"/>
    <w:pPr>
      <w:numPr>
        <w:numId w:val="2"/>
      </w:numPr>
      <w:spacing w:after="0"/>
      <w:contextualSpacing/>
    </w:pPr>
    <w:rPr>
      <w:rFonts w:ascii="Times" w:hAnsi="Times"/>
      <w:sz w:val="20"/>
      <w:szCs w:val="20"/>
      <w:lang w:eastAsia="en-US"/>
    </w:rPr>
  </w:style>
  <w:style w:type="paragraph" w:styleId="Footer">
    <w:name w:val="footer"/>
    <w:basedOn w:val="Normal"/>
    <w:link w:val="FooterChar"/>
    <w:uiPriority w:val="99"/>
    <w:unhideWhenUsed/>
    <w:rsid w:val="00980295"/>
    <w:pPr>
      <w:tabs>
        <w:tab w:val="center" w:pos="4320"/>
        <w:tab w:val="right" w:pos="8640"/>
      </w:tabs>
      <w:spacing w:after="0"/>
    </w:pPr>
  </w:style>
  <w:style w:type="character" w:customStyle="1" w:styleId="FooterChar">
    <w:name w:val="Footer Char"/>
    <w:basedOn w:val="DefaultParagraphFont"/>
    <w:link w:val="Footer"/>
    <w:uiPriority w:val="99"/>
    <w:rsid w:val="00980295"/>
    <w:rPr>
      <w:rFonts w:ascii="Palatino Linotype" w:hAnsi="Palatino Linotype"/>
    </w:rPr>
  </w:style>
  <w:style w:type="character" w:styleId="PageNumber">
    <w:name w:val="page number"/>
    <w:basedOn w:val="DefaultParagraphFont"/>
    <w:uiPriority w:val="99"/>
    <w:semiHidden/>
    <w:unhideWhenUsed/>
    <w:rsid w:val="00980295"/>
  </w:style>
  <w:style w:type="paragraph" w:styleId="Header">
    <w:name w:val="header"/>
    <w:basedOn w:val="Normal"/>
    <w:link w:val="HeaderChar"/>
    <w:uiPriority w:val="99"/>
    <w:unhideWhenUsed/>
    <w:rsid w:val="003B2DBF"/>
    <w:pPr>
      <w:tabs>
        <w:tab w:val="center" w:pos="4680"/>
        <w:tab w:val="right" w:pos="9360"/>
      </w:tabs>
      <w:spacing w:after="0"/>
    </w:pPr>
  </w:style>
  <w:style w:type="character" w:customStyle="1" w:styleId="HeaderChar">
    <w:name w:val="Header Char"/>
    <w:basedOn w:val="DefaultParagraphFont"/>
    <w:link w:val="Header"/>
    <w:uiPriority w:val="99"/>
    <w:rsid w:val="003B2DBF"/>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661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Hume</dc:creator>
  <cp:keywords/>
  <dc:description/>
  <cp:lastModifiedBy>Jim and Cathleen Payne</cp:lastModifiedBy>
  <cp:revision>2</cp:revision>
  <cp:lastPrinted>2016-10-24T21:58:00Z</cp:lastPrinted>
  <dcterms:created xsi:type="dcterms:W3CDTF">2016-10-26T19:43:00Z</dcterms:created>
  <dcterms:modified xsi:type="dcterms:W3CDTF">2016-10-26T19:43:00Z</dcterms:modified>
</cp:coreProperties>
</file>